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A6C" w:rsidRPr="007E1354" w:rsidRDefault="007E1354" w:rsidP="007E1354">
      <w:pPr>
        <w:spacing w:after="0" w:line="240" w:lineRule="auto"/>
        <w:jc w:val="right"/>
        <w:rPr>
          <w:rFonts w:ascii="Times New Roman" w:hAnsi="Times New Roman" w:cs="Times New Roman"/>
          <w:b/>
          <w:sz w:val="32"/>
          <w:szCs w:val="32"/>
        </w:rPr>
      </w:pPr>
      <w:r>
        <w:rPr>
          <w:rFonts w:ascii="Times New Roman" w:hAnsi="Times New Roman" w:cs="Times New Roman"/>
          <w:b/>
          <w:sz w:val="32"/>
          <w:szCs w:val="32"/>
        </w:rPr>
        <w:t>Ф.7.03-20</w:t>
      </w:r>
    </w:p>
    <w:p w:rsidR="007E1354" w:rsidRDefault="007E1354" w:rsidP="001C1A6C">
      <w:pPr>
        <w:spacing w:after="0" w:line="240" w:lineRule="auto"/>
        <w:jc w:val="both"/>
        <w:rPr>
          <w:rFonts w:ascii="Times New Roman" w:hAnsi="Times New Roman" w:cs="Times New Roman"/>
          <w:b/>
          <w:sz w:val="32"/>
          <w:szCs w:val="32"/>
          <w:lang w:val="en-US"/>
        </w:rPr>
      </w:pPr>
    </w:p>
    <w:p w:rsidR="007E1354" w:rsidRDefault="007E1354" w:rsidP="001C1A6C">
      <w:pPr>
        <w:spacing w:after="0" w:line="240" w:lineRule="auto"/>
        <w:jc w:val="both"/>
        <w:rPr>
          <w:rFonts w:ascii="Times New Roman" w:hAnsi="Times New Roman" w:cs="Times New Roman"/>
          <w:b/>
          <w:sz w:val="32"/>
          <w:szCs w:val="32"/>
          <w:lang w:val="en-US"/>
        </w:rPr>
      </w:pPr>
    </w:p>
    <w:p w:rsidR="007E1354" w:rsidRDefault="007E1354" w:rsidP="001C1A6C">
      <w:pPr>
        <w:spacing w:after="0" w:line="240" w:lineRule="auto"/>
        <w:jc w:val="both"/>
        <w:rPr>
          <w:rFonts w:ascii="Times New Roman" w:hAnsi="Times New Roman" w:cs="Times New Roman"/>
          <w:b/>
          <w:sz w:val="32"/>
          <w:szCs w:val="32"/>
          <w:lang w:val="en-US"/>
        </w:rPr>
      </w:pPr>
    </w:p>
    <w:p w:rsidR="007E1354" w:rsidRDefault="007E1354" w:rsidP="001C1A6C">
      <w:pPr>
        <w:spacing w:after="0" w:line="240" w:lineRule="auto"/>
        <w:jc w:val="both"/>
        <w:rPr>
          <w:rFonts w:ascii="Times New Roman" w:hAnsi="Times New Roman" w:cs="Times New Roman"/>
          <w:b/>
          <w:sz w:val="32"/>
          <w:szCs w:val="32"/>
          <w:lang w:val="en-US"/>
        </w:rPr>
      </w:pPr>
    </w:p>
    <w:p w:rsidR="007E1354" w:rsidRDefault="007E1354" w:rsidP="001C1A6C">
      <w:pPr>
        <w:spacing w:after="0" w:line="240" w:lineRule="auto"/>
        <w:jc w:val="both"/>
        <w:rPr>
          <w:rFonts w:ascii="Times New Roman" w:hAnsi="Times New Roman" w:cs="Times New Roman"/>
          <w:b/>
          <w:sz w:val="32"/>
          <w:szCs w:val="32"/>
          <w:lang w:val="en-US"/>
        </w:rPr>
      </w:pPr>
    </w:p>
    <w:p w:rsidR="007E1354" w:rsidRDefault="007E1354" w:rsidP="001C1A6C">
      <w:pPr>
        <w:spacing w:after="0" w:line="240" w:lineRule="auto"/>
        <w:jc w:val="both"/>
        <w:rPr>
          <w:rFonts w:ascii="Times New Roman" w:hAnsi="Times New Roman" w:cs="Times New Roman"/>
          <w:b/>
          <w:sz w:val="32"/>
          <w:szCs w:val="32"/>
          <w:lang w:val="en-US"/>
        </w:rPr>
      </w:pPr>
    </w:p>
    <w:p w:rsidR="007E1354" w:rsidRDefault="007E1354" w:rsidP="001C1A6C">
      <w:pPr>
        <w:spacing w:after="0" w:line="240" w:lineRule="auto"/>
        <w:jc w:val="both"/>
        <w:rPr>
          <w:rFonts w:ascii="Times New Roman" w:hAnsi="Times New Roman" w:cs="Times New Roman"/>
          <w:b/>
          <w:sz w:val="32"/>
          <w:szCs w:val="32"/>
          <w:lang w:val="en-US"/>
        </w:rPr>
      </w:pPr>
    </w:p>
    <w:p w:rsidR="007E1354" w:rsidRDefault="007E1354" w:rsidP="001C1A6C">
      <w:pPr>
        <w:spacing w:after="0" w:line="240" w:lineRule="auto"/>
        <w:jc w:val="both"/>
        <w:rPr>
          <w:rFonts w:ascii="Times New Roman" w:hAnsi="Times New Roman" w:cs="Times New Roman"/>
          <w:b/>
          <w:sz w:val="32"/>
          <w:szCs w:val="32"/>
          <w:lang w:val="en-US"/>
        </w:rPr>
      </w:pPr>
    </w:p>
    <w:p w:rsidR="007E1354" w:rsidRDefault="007E1354" w:rsidP="001C1A6C">
      <w:pPr>
        <w:spacing w:after="0" w:line="240" w:lineRule="auto"/>
        <w:jc w:val="both"/>
        <w:rPr>
          <w:rFonts w:ascii="Times New Roman" w:hAnsi="Times New Roman" w:cs="Times New Roman"/>
          <w:b/>
          <w:sz w:val="32"/>
          <w:szCs w:val="32"/>
          <w:lang w:val="en-US"/>
        </w:rPr>
      </w:pPr>
    </w:p>
    <w:p w:rsidR="007E1354" w:rsidRPr="007E1354" w:rsidRDefault="007E1354" w:rsidP="001C1A6C">
      <w:pPr>
        <w:spacing w:after="0" w:line="240" w:lineRule="auto"/>
        <w:jc w:val="both"/>
        <w:rPr>
          <w:rFonts w:ascii="Times New Roman" w:hAnsi="Times New Roman" w:cs="Times New Roman"/>
          <w:b/>
          <w:sz w:val="32"/>
          <w:szCs w:val="32"/>
          <w:lang w:val="en-US"/>
        </w:rPr>
      </w:pPr>
    </w:p>
    <w:p w:rsidR="001C1A6C" w:rsidRPr="001C1A6C" w:rsidRDefault="001C1A6C" w:rsidP="001C1A6C">
      <w:pPr>
        <w:spacing w:after="0" w:line="240" w:lineRule="auto"/>
        <w:jc w:val="both"/>
        <w:rPr>
          <w:rFonts w:ascii="Times New Roman" w:hAnsi="Times New Roman" w:cs="Times New Roman"/>
          <w:b/>
          <w:sz w:val="32"/>
          <w:szCs w:val="32"/>
          <w:lang w:val="kk-KZ"/>
        </w:rPr>
      </w:pPr>
    </w:p>
    <w:p w:rsidR="001C1A6C" w:rsidRPr="007E1354" w:rsidRDefault="001C1A6C" w:rsidP="001C1A6C">
      <w:pPr>
        <w:spacing w:after="0" w:line="240" w:lineRule="auto"/>
        <w:jc w:val="center"/>
        <w:rPr>
          <w:rFonts w:ascii="Times New Roman" w:hAnsi="Times New Roman" w:cs="Times New Roman"/>
          <w:b/>
          <w:sz w:val="44"/>
          <w:szCs w:val="44"/>
          <w:lang w:val="kk-KZ"/>
        </w:rPr>
      </w:pPr>
      <w:r w:rsidRPr="007E1354">
        <w:rPr>
          <w:rFonts w:ascii="Times New Roman" w:hAnsi="Times New Roman" w:cs="Times New Roman"/>
          <w:b/>
          <w:sz w:val="44"/>
          <w:szCs w:val="44"/>
          <w:lang w:val="kk-KZ"/>
        </w:rPr>
        <w:t>Ускенов М.Қ.</w:t>
      </w:r>
    </w:p>
    <w:p w:rsidR="001C1A6C" w:rsidRPr="001C1A6C" w:rsidRDefault="001C1A6C" w:rsidP="001C1A6C">
      <w:pPr>
        <w:spacing w:after="0" w:line="240" w:lineRule="auto"/>
        <w:jc w:val="both"/>
        <w:rPr>
          <w:rFonts w:ascii="Times New Roman" w:hAnsi="Times New Roman" w:cs="Times New Roman"/>
          <w:b/>
          <w:sz w:val="32"/>
          <w:szCs w:val="32"/>
          <w:lang w:val="kk-KZ"/>
        </w:rPr>
      </w:pPr>
    </w:p>
    <w:p w:rsidR="001C1A6C" w:rsidRPr="001C1A6C" w:rsidRDefault="001C1A6C" w:rsidP="001C1A6C">
      <w:pPr>
        <w:spacing w:after="0" w:line="240" w:lineRule="auto"/>
        <w:jc w:val="both"/>
        <w:rPr>
          <w:rFonts w:ascii="Times New Roman" w:hAnsi="Times New Roman" w:cs="Times New Roman"/>
          <w:b/>
          <w:sz w:val="32"/>
          <w:szCs w:val="32"/>
          <w:lang w:val="kk-KZ"/>
        </w:rPr>
      </w:pPr>
    </w:p>
    <w:p w:rsidR="001C1A6C" w:rsidRPr="001C1A6C" w:rsidRDefault="001C1A6C" w:rsidP="001C1A6C">
      <w:pPr>
        <w:spacing w:after="0" w:line="240" w:lineRule="auto"/>
        <w:jc w:val="both"/>
        <w:rPr>
          <w:rFonts w:ascii="Times New Roman" w:hAnsi="Times New Roman" w:cs="Times New Roman"/>
          <w:b/>
          <w:sz w:val="32"/>
          <w:szCs w:val="32"/>
          <w:lang w:val="kk-KZ"/>
        </w:rPr>
      </w:pPr>
    </w:p>
    <w:p w:rsidR="001C1A6C" w:rsidRPr="001C1A6C" w:rsidRDefault="001C1A6C" w:rsidP="001C1A6C">
      <w:pPr>
        <w:spacing w:after="0" w:line="240" w:lineRule="auto"/>
        <w:jc w:val="both"/>
        <w:rPr>
          <w:rFonts w:ascii="Times New Roman" w:hAnsi="Times New Roman" w:cs="Times New Roman"/>
          <w:b/>
          <w:sz w:val="32"/>
          <w:szCs w:val="32"/>
          <w:lang w:val="kk-KZ"/>
        </w:rPr>
      </w:pPr>
    </w:p>
    <w:p w:rsidR="001C1A6C" w:rsidRPr="001C1A6C" w:rsidRDefault="001C1A6C" w:rsidP="001C1A6C">
      <w:pPr>
        <w:spacing w:after="0" w:line="240" w:lineRule="auto"/>
        <w:jc w:val="center"/>
        <w:rPr>
          <w:rFonts w:ascii="Times New Roman" w:hAnsi="Times New Roman" w:cs="Times New Roman"/>
          <w:b/>
          <w:sz w:val="48"/>
          <w:szCs w:val="48"/>
          <w:lang w:val="kk-KZ"/>
        </w:rPr>
      </w:pPr>
    </w:p>
    <w:p w:rsidR="001C1A6C" w:rsidRPr="003E4302" w:rsidRDefault="001C1A6C" w:rsidP="001C1A6C">
      <w:pPr>
        <w:spacing w:after="0" w:line="240" w:lineRule="auto"/>
        <w:jc w:val="center"/>
        <w:rPr>
          <w:rFonts w:ascii="Times New Roman" w:hAnsi="Times New Roman" w:cs="Times New Roman"/>
          <w:b/>
          <w:sz w:val="44"/>
          <w:szCs w:val="44"/>
          <w:lang w:val="kk-KZ"/>
        </w:rPr>
      </w:pPr>
      <w:r w:rsidRPr="007E1354">
        <w:rPr>
          <w:rFonts w:ascii="Times New Roman" w:hAnsi="Times New Roman" w:cs="Times New Roman"/>
          <w:b/>
          <w:sz w:val="44"/>
          <w:szCs w:val="44"/>
          <w:lang w:val="kk-KZ"/>
        </w:rPr>
        <w:t>C</w:t>
      </w:r>
      <w:r w:rsidRPr="003E4302">
        <w:rPr>
          <w:rFonts w:ascii="Times New Roman" w:hAnsi="Times New Roman" w:cs="Times New Roman"/>
          <w:b/>
          <w:sz w:val="44"/>
          <w:szCs w:val="44"/>
          <w:lang w:val="kk-KZ"/>
        </w:rPr>
        <w:t>ТРАТЕГИЯЛЫҚ МЕНЕДЖМЕНТ</w:t>
      </w:r>
    </w:p>
    <w:p w:rsidR="001C1A6C" w:rsidRPr="001C1A6C"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2D06A2" w:rsidP="002D06A2">
      <w:pPr>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Оқу құралы</w:t>
      </w: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both"/>
        <w:rPr>
          <w:rFonts w:ascii="Times New Roman" w:hAnsi="Times New Roman" w:cs="Times New Roman"/>
          <w:b/>
          <w:sz w:val="32"/>
          <w:szCs w:val="32"/>
          <w:lang w:val="kk-KZ"/>
        </w:rPr>
      </w:pPr>
    </w:p>
    <w:p w:rsidR="001C1A6C" w:rsidRPr="002E441B" w:rsidRDefault="001C1A6C" w:rsidP="001C1A6C">
      <w:pPr>
        <w:spacing w:after="0" w:line="240" w:lineRule="auto"/>
        <w:jc w:val="center"/>
        <w:rPr>
          <w:rFonts w:ascii="Times New Roman" w:hAnsi="Times New Roman" w:cs="Times New Roman"/>
          <w:b/>
          <w:sz w:val="32"/>
          <w:szCs w:val="32"/>
          <w:lang w:val="kk-KZ"/>
        </w:rPr>
      </w:pPr>
      <w:r w:rsidRPr="002E441B">
        <w:rPr>
          <w:rFonts w:ascii="Times New Roman" w:hAnsi="Times New Roman" w:cs="Times New Roman"/>
          <w:b/>
          <w:sz w:val="32"/>
          <w:szCs w:val="32"/>
          <w:lang w:val="kk-KZ"/>
        </w:rPr>
        <w:t>Шымкент, 2018 ж.</w:t>
      </w: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BE0CEE" w:rsidRDefault="00BE0CEE" w:rsidP="002D06A2">
      <w:pPr>
        <w:spacing w:after="0" w:line="240" w:lineRule="auto"/>
        <w:jc w:val="center"/>
        <w:rPr>
          <w:rFonts w:ascii="Times New Roman" w:hAnsi="Times New Roman" w:cs="Times New Roman"/>
          <w:b/>
          <w:sz w:val="32"/>
          <w:szCs w:val="32"/>
          <w:lang w:val="kk-KZ"/>
        </w:rPr>
      </w:pPr>
    </w:p>
    <w:p w:rsidR="002D06A2" w:rsidRPr="001C1A6C" w:rsidRDefault="002D06A2" w:rsidP="002D06A2">
      <w:pPr>
        <w:spacing w:after="0" w:line="240" w:lineRule="auto"/>
        <w:jc w:val="center"/>
        <w:rPr>
          <w:rFonts w:ascii="Times New Roman" w:hAnsi="Times New Roman" w:cs="Times New Roman"/>
          <w:b/>
          <w:sz w:val="32"/>
          <w:szCs w:val="32"/>
          <w:lang w:val="kk-KZ"/>
        </w:rPr>
      </w:pPr>
      <w:r w:rsidRPr="001C1A6C">
        <w:rPr>
          <w:rFonts w:ascii="Times New Roman" w:hAnsi="Times New Roman" w:cs="Times New Roman"/>
          <w:b/>
          <w:sz w:val="32"/>
          <w:szCs w:val="32"/>
          <w:lang w:val="kk-KZ"/>
        </w:rPr>
        <w:lastRenderedPageBreak/>
        <w:t xml:space="preserve">ҚАЗАҚСТАН РЕСПУБЛИКАСЫ БІЛІМ ЖӘНЕ ҒЫЛЫМ МИНИСТРЛІГІ </w:t>
      </w:r>
    </w:p>
    <w:p w:rsidR="002D06A2" w:rsidRPr="001C1A6C" w:rsidRDefault="002D06A2" w:rsidP="002D06A2">
      <w:pPr>
        <w:spacing w:after="0" w:line="240" w:lineRule="auto"/>
        <w:jc w:val="center"/>
        <w:rPr>
          <w:rFonts w:ascii="Times New Roman" w:hAnsi="Times New Roman" w:cs="Times New Roman"/>
          <w:b/>
          <w:sz w:val="32"/>
          <w:szCs w:val="32"/>
          <w:lang w:val="kk-KZ"/>
        </w:rPr>
      </w:pPr>
    </w:p>
    <w:p w:rsidR="002D06A2" w:rsidRPr="001C1A6C" w:rsidRDefault="002D06A2" w:rsidP="002D06A2">
      <w:pPr>
        <w:spacing w:after="0" w:line="240" w:lineRule="auto"/>
        <w:jc w:val="center"/>
        <w:rPr>
          <w:rFonts w:ascii="Times New Roman" w:hAnsi="Times New Roman" w:cs="Times New Roman"/>
          <w:b/>
          <w:sz w:val="32"/>
          <w:szCs w:val="32"/>
          <w:lang w:val="kk-KZ"/>
        </w:rPr>
      </w:pPr>
      <w:r w:rsidRPr="001C1A6C">
        <w:rPr>
          <w:rFonts w:ascii="Times New Roman" w:hAnsi="Times New Roman" w:cs="Times New Roman"/>
          <w:b/>
          <w:sz w:val="32"/>
          <w:szCs w:val="32"/>
          <w:lang w:val="kk-KZ"/>
        </w:rPr>
        <w:t>М.ӘУЕЗОВ атындағы ОҢТҮСТІК ҚАЗАҚСТАН МЕМЛЕКЕТТІК УНИВЕРСИТЕТІ</w:t>
      </w:r>
    </w:p>
    <w:p w:rsidR="002D06A2" w:rsidRPr="001C1A6C" w:rsidRDefault="002D06A2" w:rsidP="002D06A2">
      <w:pPr>
        <w:spacing w:after="0" w:line="240" w:lineRule="auto"/>
        <w:jc w:val="center"/>
        <w:rPr>
          <w:rFonts w:ascii="Times New Roman" w:hAnsi="Times New Roman" w:cs="Times New Roman"/>
          <w:b/>
          <w:sz w:val="32"/>
          <w:szCs w:val="32"/>
          <w:lang w:val="kk-KZ"/>
        </w:rPr>
      </w:pPr>
    </w:p>
    <w:p w:rsidR="002D06A2" w:rsidRPr="001C1A6C" w:rsidRDefault="002D06A2" w:rsidP="002D06A2">
      <w:pPr>
        <w:spacing w:after="0" w:line="240" w:lineRule="auto"/>
        <w:jc w:val="center"/>
        <w:rPr>
          <w:rFonts w:ascii="Times New Roman" w:hAnsi="Times New Roman" w:cs="Times New Roman"/>
          <w:b/>
          <w:sz w:val="32"/>
          <w:szCs w:val="32"/>
          <w:lang w:val="kk-KZ"/>
        </w:rPr>
      </w:pPr>
    </w:p>
    <w:p w:rsidR="002D06A2" w:rsidRPr="001C1A6C" w:rsidRDefault="002D06A2" w:rsidP="002D06A2">
      <w:pPr>
        <w:spacing w:after="0" w:line="240" w:lineRule="auto"/>
        <w:jc w:val="center"/>
        <w:rPr>
          <w:rFonts w:ascii="Times New Roman" w:hAnsi="Times New Roman" w:cs="Times New Roman"/>
          <w:b/>
          <w:sz w:val="32"/>
          <w:szCs w:val="32"/>
          <w:lang w:val="kk-KZ"/>
        </w:rPr>
      </w:pPr>
      <w:r w:rsidRPr="001C1A6C">
        <w:rPr>
          <w:rFonts w:ascii="Times New Roman" w:hAnsi="Times New Roman" w:cs="Times New Roman"/>
          <w:b/>
          <w:sz w:val="32"/>
          <w:szCs w:val="32"/>
          <w:lang w:val="kk-KZ"/>
        </w:rPr>
        <w:t xml:space="preserve">Кафедра   «Бизнес және коммерциаландыру» </w:t>
      </w:r>
    </w:p>
    <w:p w:rsidR="002D06A2" w:rsidRPr="001C1A6C" w:rsidRDefault="002D06A2" w:rsidP="002D06A2">
      <w:pPr>
        <w:spacing w:after="0" w:line="240" w:lineRule="auto"/>
        <w:jc w:val="center"/>
        <w:rPr>
          <w:rFonts w:ascii="Times New Roman" w:hAnsi="Times New Roman" w:cs="Times New Roman"/>
          <w:b/>
          <w:sz w:val="32"/>
          <w:szCs w:val="32"/>
          <w:lang w:val="kk-KZ"/>
        </w:rPr>
      </w:pPr>
    </w:p>
    <w:p w:rsidR="002D06A2" w:rsidRPr="001C1A6C" w:rsidRDefault="002D06A2" w:rsidP="002D06A2">
      <w:pPr>
        <w:spacing w:after="0" w:line="240" w:lineRule="auto"/>
        <w:jc w:val="both"/>
        <w:rPr>
          <w:rFonts w:ascii="Times New Roman" w:hAnsi="Times New Roman" w:cs="Times New Roman"/>
          <w:b/>
          <w:sz w:val="32"/>
          <w:szCs w:val="32"/>
          <w:lang w:val="kk-KZ"/>
        </w:rPr>
      </w:pPr>
    </w:p>
    <w:p w:rsidR="002D06A2" w:rsidRPr="001C1A6C" w:rsidRDefault="002D06A2" w:rsidP="002D06A2">
      <w:pPr>
        <w:spacing w:after="0" w:line="240" w:lineRule="auto"/>
        <w:jc w:val="both"/>
        <w:rPr>
          <w:rFonts w:ascii="Times New Roman" w:hAnsi="Times New Roman" w:cs="Times New Roman"/>
          <w:b/>
          <w:sz w:val="32"/>
          <w:szCs w:val="32"/>
          <w:lang w:val="kk-KZ"/>
        </w:rPr>
      </w:pPr>
    </w:p>
    <w:p w:rsidR="002D06A2" w:rsidRPr="001C1A6C" w:rsidRDefault="002D06A2" w:rsidP="002D06A2">
      <w:pPr>
        <w:spacing w:after="0" w:line="240" w:lineRule="auto"/>
        <w:jc w:val="both"/>
        <w:rPr>
          <w:rFonts w:ascii="Times New Roman" w:hAnsi="Times New Roman" w:cs="Times New Roman"/>
          <w:b/>
          <w:sz w:val="32"/>
          <w:szCs w:val="32"/>
          <w:lang w:val="kk-KZ"/>
        </w:rPr>
      </w:pPr>
    </w:p>
    <w:p w:rsidR="002D06A2" w:rsidRPr="007E1354" w:rsidRDefault="002D06A2" w:rsidP="002D06A2">
      <w:pPr>
        <w:spacing w:after="0" w:line="240" w:lineRule="auto"/>
        <w:jc w:val="center"/>
        <w:rPr>
          <w:rFonts w:ascii="Times New Roman" w:hAnsi="Times New Roman" w:cs="Times New Roman"/>
          <w:b/>
          <w:sz w:val="40"/>
          <w:szCs w:val="40"/>
          <w:lang w:val="kk-KZ"/>
        </w:rPr>
      </w:pPr>
      <w:r w:rsidRPr="007E1354">
        <w:rPr>
          <w:rFonts w:ascii="Times New Roman" w:hAnsi="Times New Roman" w:cs="Times New Roman"/>
          <w:b/>
          <w:sz w:val="40"/>
          <w:szCs w:val="40"/>
          <w:lang w:val="kk-KZ"/>
        </w:rPr>
        <w:t>Ускенов М.Қ.</w:t>
      </w:r>
    </w:p>
    <w:p w:rsidR="002D06A2" w:rsidRPr="001C1A6C" w:rsidRDefault="002D06A2" w:rsidP="002D06A2">
      <w:pPr>
        <w:spacing w:after="0" w:line="240" w:lineRule="auto"/>
        <w:jc w:val="both"/>
        <w:rPr>
          <w:rFonts w:ascii="Times New Roman" w:hAnsi="Times New Roman" w:cs="Times New Roman"/>
          <w:b/>
          <w:sz w:val="32"/>
          <w:szCs w:val="32"/>
          <w:lang w:val="kk-KZ"/>
        </w:rPr>
      </w:pPr>
    </w:p>
    <w:p w:rsidR="002D06A2" w:rsidRPr="001C1A6C" w:rsidRDefault="002D06A2" w:rsidP="002D06A2">
      <w:pPr>
        <w:spacing w:after="0" w:line="240" w:lineRule="auto"/>
        <w:jc w:val="both"/>
        <w:rPr>
          <w:rFonts w:ascii="Times New Roman" w:hAnsi="Times New Roman" w:cs="Times New Roman"/>
          <w:b/>
          <w:sz w:val="32"/>
          <w:szCs w:val="32"/>
          <w:lang w:val="kk-KZ"/>
        </w:rPr>
      </w:pPr>
    </w:p>
    <w:p w:rsidR="002D06A2" w:rsidRPr="001C1A6C" w:rsidRDefault="002D06A2" w:rsidP="002D06A2">
      <w:pPr>
        <w:spacing w:after="0" w:line="240" w:lineRule="auto"/>
        <w:jc w:val="both"/>
        <w:rPr>
          <w:rFonts w:ascii="Times New Roman" w:hAnsi="Times New Roman" w:cs="Times New Roman"/>
          <w:b/>
          <w:sz w:val="32"/>
          <w:szCs w:val="32"/>
          <w:lang w:val="kk-KZ"/>
        </w:rPr>
      </w:pPr>
    </w:p>
    <w:p w:rsidR="002D06A2" w:rsidRPr="001C1A6C" w:rsidRDefault="002D06A2" w:rsidP="002D06A2">
      <w:pPr>
        <w:spacing w:after="0" w:line="240" w:lineRule="auto"/>
        <w:jc w:val="both"/>
        <w:rPr>
          <w:rFonts w:ascii="Times New Roman" w:hAnsi="Times New Roman" w:cs="Times New Roman"/>
          <w:b/>
          <w:sz w:val="32"/>
          <w:szCs w:val="32"/>
          <w:lang w:val="kk-KZ"/>
        </w:rPr>
      </w:pPr>
    </w:p>
    <w:p w:rsidR="002D06A2" w:rsidRPr="001C1A6C" w:rsidRDefault="002D06A2" w:rsidP="002D06A2">
      <w:pPr>
        <w:spacing w:after="0" w:line="240" w:lineRule="auto"/>
        <w:jc w:val="center"/>
        <w:rPr>
          <w:rFonts w:ascii="Times New Roman" w:hAnsi="Times New Roman" w:cs="Times New Roman"/>
          <w:b/>
          <w:sz w:val="48"/>
          <w:szCs w:val="48"/>
          <w:lang w:val="kk-KZ"/>
        </w:rPr>
      </w:pPr>
    </w:p>
    <w:p w:rsidR="002D06A2" w:rsidRPr="003E4302" w:rsidRDefault="002D06A2" w:rsidP="002D06A2">
      <w:pPr>
        <w:spacing w:after="0" w:line="240" w:lineRule="auto"/>
        <w:jc w:val="center"/>
        <w:rPr>
          <w:rFonts w:ascii="Times New Roman" w:hAnsi="Times New Roman" w:cs="Times New Roman"/>
          <w:b/>
          <w:sz w:val="44"/>
          <w:szCs w:val="44"/>
          <w:lang w:val="kk-KZ"/>
        </w:rPr>
      </w:pPr>
      <w:r w:rsidRPr="00BE0CEE">
        <w:rPr>
          <w:rFonts w:ascii="Times New Roman" w:hAnsi="Times New Roman" w:cs="Times New Roman"/>
          <w:b/>
          <w:sz w:val="44"/>
          <w:szCs w:val="44"/>
          <w:lang w:val="kk-KZ"/>
        </w:rPr>
        <w:t>C</w:t>
      </w:r>
      <w:r w:rsidRPr="003E4302">
        <w:rPr>
          <w:rFonts w:ascii="Times New Roman" w:hAnsi="Times New Roman" w:cs="Times New Roman"/>
          <w:b/>
          <w:sz w:val="44"/>
          <w:szCs w:val="44"/>
          <w:lang w:val="kk-KZ"/>
        </w:rPr>
        <w:t>ТРАТЕГИЯЛЫҚ МЕНЕДЖМЕНТ</w:t>
      </w:r>
    </w:p>
    <w:p w:rsidR="002D06A2" w:rsidRPr="001C1A6C"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Оқу құралы</w:t>
      </w: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both"/>
        <w:rPr>
          <w:rFonts w:ascii="Times New Roman" w:hAnsi="Times New Roman" w:cs="Times New Roman"/>
          <w:b/>
          <w:sz w:val="32"/>
          <w:szCs w:val="32"/>
          <w:lang w:val="kk-KZ"/>
        </w:rPr>
      </w:pPr>
    </w:p>
    <w:p w:rsidR="002D06A2" w:rsidRPr="002E441B" w:rsidRDefault="002D06A2" w:rsidP="002D06A2">
      <w:pPr>
        <w:spacing w:after="0" w:line="240" w:lineRule="auto"/>
        <w:jc w:val="center"/>
        <w:rPr>
          <w:rFonts w:ascii="Times New Roman" w:hAnsi="Times New Roman" w:cs="Times New Roman"/>
          <w:b/>
          <w:sz w:val="32"/>
          <w:szCs w:val="32"/>
          <w:lang w:val="kk-KZ"/>
        </w:rPr>
      </w:pPr>
      <w:r w:rsidRPr="002E441B">
        <w:rPr>
          <w:rFonts w:ascii="Times New Roman" w:hAnsi="Times New Roman" w:cs="Times New Roman"/>
          <w:b/>
          <w:sz w:val="32"/>
          <w:szCs w:val="32"/>
          <w:lang w:val="kk-KZ"/>
        </w:rPr>
        <w:t>Шымкент, 2018 ж.</w:t>
      </w:r>
    </w:p>
    <w:p w:rsidR="00BE0CEE" w:rsidRPr="002D06A2" w:rsidRDefault="00BE0CEE" w:rsidP="00BE0CEE">
      <w:pPr>
        <w:spacing w:after="0" w:line="240" w:lineRule="auto"/>
        <w:jc w:val="both"/>
        <w:rPr>
          <w:rFonts w:ascii="Times New Roman" w:hAnsi="Times New Roman" w:cs="Times New Roman"/>
          <w:sz w:val="32"/>
          <w:szCs w:val="32"/>
          <w:lang w:val="kk-KZ"/>
        </w:rPr>
      </w:pPr>
      <w:r w:rsidRPr="002D06A2">
        <w:rPr>
          <w:rFonts w:ascii="Times New Roman" w:hAnsi="Times New Roman" w:cs="Times New Roman"/>
          <w:sz w:val="32"/>
          <w:szCs w:val="32"/>
          <w:lang w:val="kk-KZ"/>
        </w:rPr>
        <w:lastRenderedPageBreak/>
        <w:t>ӘӨЖ 330</w:t>
      </w:r>
      <w:r>
        <w:rPr>
          <w:rFonts w:ascii="Times New Roman" w:hAnsi="Times New Roman" w:cs="Times New Roman"/>
          <w:sz w:val="32"/>
          <w:szCs w:val="32"/>
          <w:lang w:val="kk-KZ"/>
        </w:rPr>
        <w:t>.25</w:t>
      </w:r>
      <w:r w:rsidRPr="002D06A2">
        <w:rPr>
          <w:rFonts w:ascii="Times New Roman" w:hAnsi="Times New Roman" w:cs="Times New Roman"/>
          <w:sz w:val="32"/>
          <w:szCs w:val="32"/>
          <w:lang w:val="kk-KZ"/>
        </w:rPr>
        <w:t>(075)</w:t>
      </w:r>
    </w:p>
    <w:p w:rsidR="00BE0CEE" w:rsidRPr="002D06A2" w:rsidRDefault="00BE0CEE" w:rsidP="00BE0CEE">
      <w:pPr>
        <w:spacing w:after="0" w:line="240" w:lineRule="auto"/>
        <w:jc w:val="both"/>
        <w:rPr>
          <w:rFonts w:ascii="Times New Roman" w:hAnsi="Times New Roman" w:cs="Times New Roman"/>
          <w:sz w:val="32"/>
          <w:szCs w:val="32"/>
          <w:lang w:val="kk-KZ"/>
        </w:rPr>
      </w:pPr>
      <w:r w:rsidRPr="002D06A2">
        <w:rPr>
          <w:rFonts w:ascii="Times New Roman" w:hAnsi="Times New Roman" w:cs="Times New Roman"/>
          <w:sz w:val="32"/>
          <w:szCs w:val="32"/>
          <w:lang w:val="kk-KZ"/>
        </w:rPr>
        <w:t>КБЖ 65</w:t>
      </w:r>
    </w:p>
    <w:p w:rsidR="00BE0CEE" w:rsidRPr="002E441B" w:rsidRDefault="00BE0CEE" w:rsidP="00BE0CEE">
      <w:pPr>
        <w:spacing w:after="0" w:line="240" w:lineRule="auto"/>
        <w:jc w:val="both"/>
        <w:rPr>
          <w:rFonts w:ascii="Times New Roman" w:hAnsi="Times New Roman" w:cs="Times New Roman"/>
          <w:b/>
          <w:sz w:val="32"/>
          <w:szCs w:val="32"/>
          <w:lang w:val="kk-KZ"/>
        </w:rPr>
      </w:pPr>
    </w:p>
    <w:p w:rsidR="00BE0CEE" w:rsidRPr="002D06A2" w:rsidRDefault="00BE0CEE" w:rsidP="00BE0CEE">
      <w:pPr>
        <w:spacing w:after="0" w:line="240" w:lineRule="auto"/>
        <w:rPr>
          <w:rFonts w:ascii="Times New Roman" w:hAnsi="Times New Roman" w:cs="Times New Roman"/>
          <w:sz w:val="32"/>
          <w:szCs w:val="32"/>
          <w:lang w:val="kk-KZ"/>
        </w:rPr>
      </w:pPr>
      <w:r w:rsidRPr="002E441B">
        <w:rPr>
          <w:rFonts w:ascii="Times New Roman" w:hAnsi="Times New Roman" w:cs="Times New Roman"/>
          <w:b/>
          <w:sz w:val="32"/>
          <w:szCs w:val="32"/>
          <w:lang w:val="kk-KZ"/>
        </w:rPr>
        <w:t xml:space="preserve">       </w:t>
      </w:r>
      <w:r w:rsidRPr="002D06A2">
        <w:rPr>
          <w:rFonts w:ascii="Times New Roman" w:hAnsi="Times New Roman" w:cs="Times New Roman"/>
          <w:b/>
          <w:sz w:val="32"/>
          <w:szCs w:val="32"/>
          <w:lang w:val="kk-KZ"/>
        </w:rPr>
        <w:t xml:space="preserve">Ускенов М.Қ. Стратегиялық менеджмент. </w:t>
      </w:r>
      <w:r w:rsidRPr="002D06A2">
        <w:rPr>
          <w:rFonts w:ascii="Times New Roman" w:hAnsi="Times New Roman" w:cs="Times New Roman"/>
          <w:sz w:val="32"/>
          <w:szCs w:val="32"/>
          <w:lang w:val="kk-KZ"/>
        </w:rPr>
        <w:t xml:space="preserve">Оқу құралы.                Шымкент: М. Әуезов атындағы ОҚМУ, 2018. – </w:t>
      </w:r>
      <w:r w:rsidR="007E1354">
        <w:rPr>
          <w:rFonts w:ascii="Times New Roman" w:hAnsi="Times New Roman" w:cs="Times New Roman"/>
          <w:sz w:val="32"/>
          <w:szCs w:val="32"/>
          <w:lang w:val="kk-KZ"/>
        </w:rPr>
        <w:t>48</w:t>
      </w:r>
      <w:r w:rsidRPr="002D06A2">
        <w:rPr>
          <w:rFonts w:ascii="Times New Roman" w:hAnsi="Times New Roman" w:cs="Times New Roman"/>
          <w:sz w:val="32"/>
          <w:szCs w:val="32"/>
          <w:lang w:val="kk-KZ"/>
        </w:rPr>
        <w:t xml:space="preserve"> б. </w:t>
      </w: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ind w:firstLine="708"/>
        <w:jc w:val="both"/>
        <w:rPr>
          <w:rFonts w:ascii="Times New Roman" w:hAnsi="Times New Roman" w:cs="Times New Roman"/>
          <w:sz w:val="32"/>
          <w:szCs w:val="32"/>
          <w:lang w:val="kk-KZ"/>
        </w:rPr>
      </w:pPr>
      <w:r w:rsidRPr="002D06A2">
        <w:rPr>
          <w:rFonts w:ascii="Times New Roman" w:hAnsi="Times New Roman" w:cs="Times New Roman"/>
          <w:sz w:val="32"/>
          <w:szCs w:val="32"/>
          <w:lang w:val="kk-KZ"/>
        </w:rPr>
        <w:t>Оқу құралында стратегиялық менеджменттің ұғым түсінігі, мәні және міндеттері берілген.</w:t>
      </w:r>
      <w:r w:rsidRPr="002D06A2">
        <w:rPr>
          <w:rFonts w:ascii="Times New Roman" w:eastAsia="Calibri" w:hAnsi="Times New Roman" w:cs="Times New Roman"/>
          <w:spacing w:val="2"/>
          <w:sz w:val="32"/>
          <w:szCs w:val="32"/>
          <w:lang w:val="kk-KZ"/>
        </w:rPr>
        <w:t xml:space="preserve">  «</w:t>
      </w:r>
      <w:r w:rsidRPr="002D06A2">
        <w:rPr>
          <w:rFonts w:ascii="Times New Roman" w:eastAsia="Calibri" w:hAnsi="Times New Roman" w:cs="Times New Roman"/>
          <w:color w:val="000000"/>
          <w:sz w:val="32"/>
          <w:szCs w:val="32"/>
          <w:lang w:val="kk-KZ"/>
        </w:rPr>
        <w:t>Стратегиялық менеджмент»</w:t>
      </w:r>
      <w:r w:rsidRPr="002D06A2">
        <w:rPr>
          <w:rFonts w:ascii="Times New Roman" w:eastAsia="Calibri" w:hAnsi="Times New Roman" w:cs="Times New Roman"/>
          <w:sz w:val="32"/>
          <w:szCs w:val="32"/>
          <w:lang w:val="kk-KZ"/>
        </w:rPr>
        <w:t xml:space="preserve"> курсы магистратура үшін пәндер циклының құрамдас бөлігі болып табылады. Магистранттар түрлі меншік иелеріндегі кәсіпорындардағы стратегиялық басқару саласындағы білім мен тәжірибе</w:t>
      </w:r>
      <w:r w:rsidRPr="002D06A2">
        <w:rPr>
          <w:rFonts w:ascii="Times New Roman" w:hAnsi="Times New Roman" w:cs="Times New Roman"/>
          <w:sz w:val="32"/>
          <w:szCs w:val="32"/>
          <w:lang w:val="kk-KZ"/>
        </w:rPr>
        <w:t>лік біліктілігін қалыптастыруды,</w:t>
      </w:r>
      <w:r w:rsidRPr="002D06A2">
        <w:rPr>
          <w:rFonts w:ascii="Times New Roman" w:eastAsia="Calibri" w:hAnsi="Times New Roman" w:cs="Times New Roman"/>
          <w:sz w:val="32"/>
          <w:szCs w:val="32"/>
          <w:lang w:val="kk-KZ"/>
        </w:rPr>
        <w:t xml:space="preserve"> нарықтық жағдайда кәсіпорындардың  бәсекеге қабілеттігін қамтамасыз ету</w:t>
      </w:r>
      <w:r w:rsidRPr="002D06A2">
        <w:rPr>
          <w:rFonts w:ascii="Times New Roman" w:hAnsi="Times New Roman" w:cs="Times New Roman"/>
          <w:sz w:val="32"/>
          <w:szCs w:val="32"/>
          <w:lang w:val="kk-KZ"/>
        </w:rPr>
        <w:t xml:space="preserve"> </w:t>
      </w:r>
      <w:r>
        <w:rPr>
          <w:rFonts w:ascii="Times New Roman" w:hAnsi="Times New Roman" w:cs="Times New Roman"/>
          <w:sz w:val="32"/>
          <w:szCs w:val="32"/>
          <w:lang w:val="kk-KZ"/>
        </w:rPr>
        <w:t>ұсынылған</w:t>
      </w:r>
      <w:r w:rsidRPr="002D06A2">
        <w:rPr>
          <w:rFonts w:ascii="Times New Roman" w:hAnsi="Times New Roman" w:cs="Times New Roman"/>
          <w:sz w:val="32"/>
          <w:szCs w:val="32"/>
          <w:lang w:val="kk-KZ"/>
        </w:rPr>
        <w:t>.</w:t>
      </w:r>
      <w:r w:rsidRPr="002D06A2">
        <w:rPr>
          <w:rFonts w:ascii="Times New Roman" w:eastAsia="Calibri" w:hAnsi="Times New Roman" w:cs="Times New Roman"/>
          <w:sz w:val="32"/>
          <w:szCs w:val="32"/>
          <w:lang w:val="kk-KZ"/>
        </w:rPr>
        <w:t xml:space="preserve"> </w:t>
      </w:r>
    </w:p>
    <w:p w:rsidR="00BE0CEE" w:rsidRPr="002D06A2" w:rsidRDefault="00BE0CEE" w:rsidP="00BE0CEE">
      <w:pPr>
        <w:spacing w:after="0" w:line="240" w:lineRule="auto"/>
        <w:ind w:firstLine="708"/>
        <w:jc w:val="both"/>
        <w:rPr>
          <w:rFonts w:ascii="Times New Roman" w:eastAsia="Calibri" w:hAnsi="Times New Roman" w:cs="Times New Roman"/>
          <w:sz w:val="32"/>
          <w:szCs w:val="32"/>
          <w:lang w:val="kk-KZ"/>
        </w:rPr>
      </w:pPr>
      <w:r w:rsidRPr="002D06A2">
        <w:rPr>
          <w:rFonts w:ascii="Times New Roman" w:hAnsi="Times New Roman" w:cs="Times New Roman"/>
          <w:spacing w:val="2"/>
          <w:sz w:val="32"/>
          <w:szCs w:val="32"/>
          <w:lang w:val="kk-KZ"/>
        </w:rPr>
        <w:t xml:space="preserve">Экономикалық мамандықтарға оқытатын жоғары оқу орындарының студенттеріне, магистрантарына және кәсіпкерлерге арналған. </w:t>
      </w:r>
      <w:r w:rsidRPr="002D06A2">
        <w:rPr>
          <w:rFonts w:ascii="Times New Roman" w:eastAsia="Calibri" w:hAnsi="Times New Roman" w:cs="Times New Roman"/>
          <w:spacing w:val="2"/>
          <w:sz w:val="32"/>
          <w:szCs w:val="32"/>
          <w:lang w:val="kk-KZ"/>
        </w:rPr>
        <w:t>«</w:t>
      </w:r>
      <w:r w:rsidRPr="002D06A2">
        <w:rPr>
          <w:rFonts w:ascii="Times New Roman" w:eastAsia="Calibri" w:hAnsi="Times New Roman" w:cs="Times New Roman"/>
          <w:color w:val="000000"/>
          <w:sz w:val="32"/>
          <w:szCs w:val="32"/>
          <w:lang w:val="kk-KZ"/>
        </w:rPr>
        <w:t>Стратегиялық менеджмент»</w:t>
      </w:r>
      <w:r w:rsidRPr="002D06A2">
        <w:rPr>
          <w:rFonts w:ascii="Times New Roman" w:eastAsia="Calibri" w:hAnsi="Times New Roman" w:cs="Times New Roman"/>
          <w:b/>
          <w:sz w:val="32"/>
          <w:szCs w:val="32"/>
          <w:lang w:val="kk-KZ"/>
        </w:rPr>
        <w:t xml:space="preserve"> </w:t>
      </w:r>
      <w:r w:rsidRPr="002D06A2">
        <w:rPr>
          <w:rFonts w:ascii="Times New Roman" w:eastAsia="Calibri" w:hAnsi="Times New Roman" w:cs="Times New Roman"/>
          <w:sz w:val="32"/>
          <w:szCs w:val="32"/>
          <w:lang w:val="kk-KZ"/>
        </w:rPr>
        <w:t>пәнін оқу қажеттігі экономика және менеджмент саласындағы маманға қойылатын заманауи талаптармен негізделген.</w:t>
      </w:r>
    </w:p>
    <w:p w:rsidR="00BE0CEE" w:rsidRPr="002D06A2" w:rsidRDefault="00BE0CEE" w:rsidP="00BE0CEE">
      <w:pPr>
        <w:spacing w:after="0" w:line="240" w:lineRule="auto"/>
        <w:ind w:firstLine="709"/>
        <w:jc w:val="both"/>
        <w:rPr>
          <w:rFonts w:ascii="Calibri" w:eastAsia="Calibri" w:hAnsi="Calibri" w:cs="Times New Roman"/>
          <w:sz w:val="32"/>
          <w:szCs w:val="32"/>
          <w:lang w:val="kk-KZ"/>
        </w:rPr>
      </w:pPr>
    </w:p>
    <w:p w:rsidR="00BE0CEE" w:rsidRPr="002D06A2" w:rsidRDefault="00BE0CEE" w:rsidP="00BE0CEE">
      <w:pPr>
        <w:spacing w:after="0" w:line="240" w:lineRule="auto"/>
        <w:ind w:firstLine="708"/>
        <w:jc w:val="both"/>
        <w:rPr>
          <w:rFonts w:ascii="Times New Roman" w:hAnsi="Times New Roman" w:cs="Times New Roman"/>
          <w:b/>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2D06A2">
        <w:rPr>
          <w:rFonts w:ascii="Times New Roman" w:hAnsi="Times New Roman" w:cs="Times New Roman"/>
          <w:sz w:val="32"/>
          <w:szCs w:val="32"/>
          <w:lang w:val="kk-KZ"/>
        </w:rPr>
        <w:t>Рецензент: Нурымбетов Т.Я. – э.ғ.д., М.Әуезов атындағы ОҚМУ</w:t>
      </w:r>
      <w:r>
        <w:rPr>
          <w:rFonts w:ascii="Times New Roman" w:hAnsi="Times New Roman" w:cs="Times New Roman"/>
          <w:sz w:val="32"/>
          <w:szCs w:val="32"/>
          <w:lang w:val="kk-KZ"/>
        </w:rPr>
        <w:t>, «Қаржы» кафедрасы профессоры</w:t>
      </w:r>
      <w:r w:rsidRPr="002D06A2">
        <w:rPr>
          <w:rFonts w:ascii="Times New Roman" w:hAnsi="Times New Roman" w:cs="Times New Roman"/>
          <w:sz w:val="32"/>
          <w:szCs w:val="32"/>
          <w:lang w:val="kk-KZ"/>
        </w:rPr>
        <w:t xml:space="preserve"> </w:t>
      </w:r>
    </w:p>
    <w:p w:rsidR="00BE0CEE" w:rsidRPr="002D06A2" w:rsidRDefault="00BE0CEE" w:rsidP="00BE0CEE">
      <w:pPr>
        <w:pStyle w:val="21"/>
        <w:spacing w:after="0" w:line="240" w:lineRule="auto"/>
        <w:jc w:val="both"/>
        <w:rPr>
          <w:rFonts w:ascii="Times New Roman" w:hAnsi="Times New Roman" w:cs="Times New Roman"/>
          <w:noProof/>
          <w:color w:val="000000"/>
          <w:sz w:val="32"/>
          <w:szCs w:val="32"/>
          <w:lang w:val="kk-KZ"/>
        </w:rPr>
      </w:pPr>
      <w:r w:rsidRPr="002D06A2">
        <w:rPr>
          <w:rFonts w:ascii="Times New Roman" w:hAnsi="Times New Roman" w:cs="Times New Roman"/>
          <w:noProof/>
          <w:color w:val="000000"/>
          <w:sz w:val="32"/>
          <w:szCs w:val="32"/>
          <w:lang w:val="kk-KZ"/>
        </w:rPr>
        <w:t xml:space="preserve">      </w:t>
      </w: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ind w:firstLine="708"/>
        <w:jc w:val="both"/>
        <w:rPr>
          <w:rFonts w:ascii="Times New Roman" w:hAnsi="Times New Roman" w:cs="Times New Roman"/>
          <w:sz w:val="32"/>
          <w:szCs w:val="32"/>
          <w:lang w:val="kk-KZ"/>
        </w:rPr>
      </w:pPr>
    </w:p>
    <w:p w:rsidR="00BE0CEE" w:rsidRPr="002D06A2" w:rsidRDefault="00BE0CEE" w:rsidP="00BE0CEE">
      <w:pPr>
        <w:spacing w:after="0" w:line="240" w:lineRule="auto"/>
        <w:ind w:firstLine="708"/>
        <w:jc w:val="both"/>
        <w:rPr>
          <w:rFonts w:ascii="Times New Roman" w:hAnsi="Times New Roman" w:cs="Times New Roman"/>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r w:rsidRPr="002D06A2">
        <w:rPr>
          <w:rFonts w:ascii="Times New Roman" w:hAnsi="Times New Roman" w:cs="Times New Roman"/>
          <w:sz w:val="32"/>
          <w:szCs w:val="32"/>
          <w:lang w:val="kk-KZ"/>
        </w:rPr>
        <w:t xml:space="preserve"> Басуға М. Әуезов атындағы ОҚМУ Оқу-әдістемелік кеңесі ұсынған,    </w:t>
      </w:r>
    </w:p>
    <w:p w:rsidR="00BE0CEE" w:rsidRPr="002D06A2" w:rsidRDefault="00BE0CEE" w:rsidP="00BE0CEE">
      <w:pPr>
        <w:spacing w:after="0" w:line="240" w:lineRule="auto"/>
        <w:ind w:firstLine="360"/>
        <w:jc w:val="both"/>
        <w:rPr>
          <w:rFonts w:ascii="Times New Roman" w:hAnsi="Times New Roman" w:cs="Times New Roman"/>
          <w:sz w:val="32"/>
          <w:szCs w:val="32"/>
          <w:lang w:val="kk-KZ"/>
        </w:rPr>
      </w:pPr>
      <w:r w:rsidRPr="002D06A2">
        <w:rPr>
          <w:rFonts w:ascii="Times New Roman" w:hAnsi="Times New Roman" w:cs="Times New Roman"/>
          <w:sz w:val="32"/>
          <w:szCs w:val="32"/>
          <w:lang w:val="kk-KZ"/>
        </w:rPr>
        <w:t>№__  «____»______201</w:t>
      </w:r>
      <w:r>
        <w:rPr>
          <w:rFonts w:ascii="Times New Roman" w:hAnsi="Times New Roman" w:cs="Times New Roman"/>
          <w:sz w:val="32"/>
          <w:szCs w:val="32"/>
          <w:lang w:val="kk-KZ"/>
        </w:rPr>
        <w:t>8</w:t>
      </w:r>
      <w:r w:rsidRPr="002D06A2">
        <w:rPr>
          <w:rFonts w:ascii="Times New Roman" w:hAnsi="Times New Roman" w:cs="Times New Roman"/>
          <w:sz w:val="32"/>
          <w:szCs w:val="32"/>
          <w:lang w:val="kk-KZ"/>
        </w:rPr>
        <w:t xml:space="preserve"> ж.</w:t>
      </w: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jc w:val="right"/>
        <w:rPr>
          <w:rFonts w:ascii="Times New Roman" w:hAnsi="Times New Roman" w:cs="Times New Roman"/>
          <w:sz w:val="24"/>
          <w:szCs w:val="24"/>
          <w:lang w:val="kk-KZ"/>
        </w:rPr>
      </w:pPr>
      <w:r w:rsidRPr="002D06A2">
        <w:rPr>
          <w:rFonts w:ascii="Times New Roman" w:hAnsi="Times New Roman" w:cs="Times New Roman"/>
          <w:sz w:val="24"/>
          <w:szCs w:val="24"/>
          <w:lang w:val="kk-KZ"/>
        </w:rPr>
        <w:t>© М.Әуезов атындағы Оңтүстік Қазақстан мемлекеттік университеті, 201</w:t>
      </w:r>
      <w:r>
        <w:rPr>
          <w:rFonts w:ascii="Times New Roman" w:hAnsi="Times New Roman" w:cs="Times New Roman"/>
          <w:sz w:val="24"/>
          <w:szCs w:val="24"/>
          <w:lang w:val="kk-KZ"/>
        </w:rPr>
        <w:t>8</w:t>
      </w:r>
      <w:r w:rsidRPr="002D06A2">
        <w:rPr>
          <w:rFonts w:ascii="Times New Roman" w:hAnsi="Times New Roman" w:cs="Times New Roman"/>
          <w:sz w:val="24"/>
          <w:szCs w:val="24"/>
          <w:lang w:val="kk-KZ"/>
        </w:rPr>
        <w:t xml:space="preserve"> ж.</w:t>
      </w:r>
    </w:p>
    <w:p w:rsidR="00BE0CEE" w:rsidRPr="002D06A2" w:rsidRDefault="00BE0CEE" w:rsidP="00BE0CEE">
      <w:pPr>
        <w:spacing w:after="0" w:line="240" w:lineRule="auto"/>
        <w:jc w:val="right"/>
        <w:rPr>
          <w:rFonts w:ascii="Times New Roman" w:hAnsi="Times New Roman" w:cs="Times New Roman"/>
          <w:sz w:val="24"/>
          <w:szCs w:val="24"/>
          <w:lang w:val="kk-KZ"/>
        </w:rPr>
      </w:pPr>
      <w:r w:rsidRPr="002D06A2">
        <w:rPr>
          <w:rFonts w:ascii="Times New Roman" w:hAnsi="Times New Roman" w:cs="Times New Roman"/>
          <w:sz w:val="24"/>
          <w:szCs w:val="24"/>
          <w:lang w:val="kk-KZ"/>
        </w:rPr>
        <w:t>Шығаруға жауапты: э.ғ.к., доцент Ускенов М.Қ.</w:t>
      </w: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Pr="002D06A2" w:rsidRDefault="00BE0CEE" w:rsidP="00BE0CEE">
      <w:pPr>
        <w:spacing w:after="0" w:line="240" w:lineRule="auto"/>
        <w:jc w:val="both"/>
        <w:rPr>
          <w:rFonts w:ascii="Times New Roman" w:hAnsi="Times New Roman" w:cs="Times New Roman"/>
          <w:sz w:val="32"/>
          <w:szCs w:val="32"/>
          <w:lang w:val="kk-KZ"/>
        </w:rPr>
      </w:pPr>
    </w:p>
    <w:p w:rsidR="00BE0CEE" w:rsidRDefault="00BE0CEE" w:rsidP="001C1A6C">
      <w:pPr>
        <w:spacing w:after="0" w:line="240" w:lineRule="auto"/>
        <w:jc w:val="center"/>
        <w:rPr>
          <w:rFonts w:ascii="Times New Roman" w:hAnsi="Times New Roman" w:cs="Times New Roman"/>
          <w:sz w:val="32"/>
          <w:szCs w:val="32"/>
          <w:lang w:val="kk-KZ" w:eastAsia="ko-KR"/>
        </w:rPr>
      </w:pPr>
    </w:p>
    <w:p w:rsidR="00BE0CEE" w:rsidRDefault="00BE0CEE" w:rsidP="001C1A6C">
      <w:pPr>
        <w:spacing w:after="0" w:line="240" w:lineRule="auto"/>
        <w:jc w:val="center"/>
        <w:rPr>
          <w:rFonts w:ascii="Times New Roman" w:hAnsi="Times New Roman" w:cs="Times New Roman"/>
          <w:sz w:val="32"/>
          <w:szCs w:val="32"/>
          <w:lang w:val="kk-KZ" w:eastAsia="ko-KR"/>
        </w:rPr>
      </w:pPr>
    </w:p>
    <w:p w:rsidR="00BE0CEE" w:rsidRDefault="00BE0CEE" w:rsidP="001C1A6C">
      <w:pPr>
        <w:spacing w:after="0" w:line="240" w:lineRule="auto"/>
        <w:jc w:val="center"/>
        <w:rPr>
          <w:rFonts w:ascii="Times New Roman" w:hAnsi="Times New Roman" w:cs="Times New Roman"/>
          <w:sz w:val="32"/>
          <w:szCs w:val="32"/>
          <w:lang w:val="kk-KZ" w:eastAsia="ko-KR"/>
        </w:rPr>
      </w:pPr>
    </w:p>
    <w:p w:rsidR="00BE0CEE" w:rsidRDefault="00BE0CEE" w:rsidP="00BE0CEE">
      <w:pPr>
        <w:spacing w:after="0" w:line="240" w:lineRule="auto"/>
        <w:jc w:val="center"/>
        <w:rPr>
          <w:rFonts w:ascii="Times New Roman" w:hAnsi="Times New Roman" w:cs="Times New Roman"/>
          <w:sz w:val="32"/>
          <w:szCs w:val="32"/>
          <w:lang w:val="kk-KZ" w:eastAsia="ko-KR"/>
        </w:rPr>
      </w:pPr>
    </w:p>
    <w:p w:rsidR="00401479" w:rsidRDefault="00BE0CEE" w:rsidP="00BE0CEE">
      <w:pPr>
        <w:spacing w:after="0" w:line="240" w:lineRule="auto"/>
        <w:jc w:val="center"/>
        <w:rPr>
          <w:rFonts w:ascii="Times New Roman" w:hAnsi="Times New Roman" w:cs="Times New Roman"/>
          <w:sz w:val="32"/>
          <w:szCs w:val="32"/>
          <w:lang w:val="kk-KZ" w:eastAsia="ko-KR"/>
        </w:rPr>
      </w:pPr>
      <w:r>
        <w:rPr>
          <w:rFonts w:ascii="Times New Roman" w:hAnsi="Times New Roman" w:cs="Times New Roman"/>
          <w:sz w:val="32"/>
          <w:szCs w:val="32"/>
          <w:lang w:val="kk-KZ" w:eastAsia="ko-KR"/>
        </w:rPr>
        <w:t>Кіріспе</w:t>
      </w:r>
    </w:p>
    <w:p w:rsidR="00BE0CEE" w:rsidRPr="00BE0CEE" w:rsidRDefault="00BE0CEE" w:rsidP="00BE0CEE">
      <w:pPr>
        <w:spacing w:after="0" w:line="240" w:lineRule="auto"/>
        <w:jc w:val="center"/>
        <w:rPr>
          <w:rFonts w:ascii="Times New Roman" w:hAnsi="Times New Roman" w:cs="Times New Roman"/>
          <w:sz w:val="32"/>
          <w:szCs w:val="32"/>
          <w:lang w:val="kk-KZ" w:eastAsia="ko-KR"/>
        </w:rPr>
      </w:pPr>
    </w:p>
    <w:p w:rsidR="00BE0CEE" w:rsidRPr="00BE0CEE" w:rsidRDefault="00BE0CEE" w:rsidP="00BE0CEE">
      <w:pPr>
        <w:spacing w:after="0" w:line="240" w:lineRule="auto"/>
        <w:ind w:firstLine="708"/>
        <w:jc w:val="both"/>
        <w:rPr>
          <w:rFonts w:ascii="Times New Roman" w:hAnsi="Times New Roman" w:cs="Times New Roman"/>
          <w:b/>
          <w:bCs/>
          <w:color w:val="000000"/>
          <w:sz w:val="32"/>
          <w:szCs w:val="32"/>
          <w:lang w:val="kk-KZ"/>
        </w:rPr>
      </w:pPr>
      <w:r w:rsidRPr="00BE0CEE">
        <w:rPr>
          <w:rFonts w:ascii="Times New Roman" w:hAnsi="Times New Roman" w:cs="Times New Roman"/>
          <w:spacing w:val="2"/>
          <w:sz w:val="32"/>
          <w:szCs w:val="32"/>
          <w:lang w:val="kk-KZ"/>
        </w:rPr>
        <w:t>Қазіргі заманда стратегиялық басқару үшін заңдылықтарды анықтау мақсатында үлкен көлемдегі мәліметтер жинағымен жұмыс істей білу өзектілігі орын алуда. «</w:t>
      </w:r>
      <w:r w:rsidRPr="00BE0CEE">
        <w:rPr>
          <w:rFonts w:ascii="Times New Roman" w:hAnsi="Times New Roman" w:cs="Times New Roman"/>
          <w:color w:val="000000"/>
          <w:sz w:val="32"/>
          <w:szCs w:val="32"/>
          <w:lang w:val="kk-KZ"/>
        </w:rPr>
        <w:t>Стратегиялық менеджмент»</w:t>
      </w:r>
      <w:r w:rsidRPr="00BE0CEE">
        <w:rPr>
          <w:rFonts w:ascii="Times New Roman" w:hAnsi="Times New Roman" w:cs="Times New Roman"/>
          <w:b/>
          <w:sz w:val="32"/>
          <w:szCs w:val="32"/>
          <w:lang w:val="kk-KZ"/>
        </w:rPr>
        <w:t xml:space="preserve"> </w:t>
      </w:r>
      <w:r w:rsidRPr="00BE0CEE">
        <w:rPr>
          <w:rFonts w:ascii="Times New Roman" w:hAnsi="Times New Roman" w:cs="Times New Roman"/>
          <w:sz w:val="32"/>
          <w:szCs w:val="32"/>
          <w:lang w:val="kk-KZ"/>
        </w:rPr>
        <w:t>курсы магистратура үшін пәндер циклының құрамдас бөлігі болып табылады. Магистранттарда түрлі меншік иелеріндегі кәсіпорындардағы стратегиялық басқару саласындағы білім мен тәжірибелік біліктілігін қалыптастыруды</w:t>
      </w:r>
      <w:r>
        <w:rPr>
          <w:rFonts w:ascii="Times New Roman" w:hAnsi="Times New Roman" w:cs="Times New Roman"/>
          <w:sz w:val="32"/>
          <w:szCs w:val="32"/>
          <w:lang w:val="kk-KZ"/>
        </w:rPr>
        <w:t xml:space="preserve">, </w:t>
      </w:r>
      <w:r w:rsidRPr="00BE0CEE">
        <w:rPr>
          <w:rFonts w:ascii="Times New Roman" w:hAnsi="Times New Roman" w:cs="Times New Roman"/>
          <w:sz w:val="32"/>
          <w:szCs w:val="32"/>
          <w:lang w:val="kk-KZ"/>
        </w:rPr>
        <w:t>күрделі нарықтық даму жағдайында кәсіпорындардың  бәсекеге қабілеттігін қамтамасыз ету</w:t>
      </w:r>
      <w:r>
        <w:rPr>
          <w:rFonts w:ascii="Times New Roman" w:hAnsi="Times New Roman" w:cs="Times New Roman"/>
          <w:sz w:val="32"/>
          <w:szCs w:val="32"/>
          <w:lang w:val="kk-KZ"/>
        </w:rPr>
        <w:t xml:space="preserve"> қажет.</w:t>
      </w:r>
      <w:r w:rsidRPr="00BE0CEE">
        <w:rPr>
          <w:rFonts w:ascii="Times New Roman" w:hAnsi="Times New Roman" w:cs="Times New Roman"/>
          <w:sz w:val="32"/>
          <w:szCs w:val="32"/>
          <w:lang w:val="kk-KZ"/>
        </w:rPr>
        <w:t xml:space="preserve"> </w:t>
      </w:r>
    </w:p>
    <w:p w:rsidR="00BE0CEE" w:rsidRPr="00BE0CEE" w:rsidRDefault="00BE0CEE" w:rsidP="00BE0CEE">
      <w:pPr>
        <w:spacing w:after="0" w:line="240" w:lineRule="auto"/>
        <w:ind w:firstLine="709"/>
        <w:jc w:val="both"/>
        <w:rPr>
          <w:rFonts w:ascii="Times New Roman" w:hAnsi="Times New Roman" w:cs="Times New Roman"/>
          <w:sz w:val="32"/>
          <w:szCs w:val="32"/>
          <w:lang w:val="kk-KZ"/>
        </w:rPr>
      </w:pPr>
      <w:r w:rsidRPr="00BE0CEE">
        <w:rPr>
          <w:rFonts w:ascii="Times New Roman" w:hAnsi="Times New Roman" w:cs="Times New Roman"/>
          <w:spacing w:val="2"/>
          <w:sz w:val="32"/>
          <w:szCs w:val="32"/>
          <w:lang w:val="kk-KZ"/>
        </w:rPr>
        <w:t xml:space="preserve"> Сонымен, «</w:t>
      </w:r>
      <w:r w:rsidRPr="00BE0CEE">
        <w:rPr>
          <w:rFonts w:ascii="Times New Roman" w:hAnsi="Times New Roman" w:cs="Times New Roman"/>
          <w:color w:val="000000"/>
          <w:sz w:val="32"/>
          <w:szCs w:val="32"/>
          <w:lang w:val="kk-KZ"/>
        </w:rPr>
        <w:t>Стратегиялық менеджмент»</w:t>
      </w:r>
      <w:r w:rsidRPr="00BE0CEE">
        <w:rPr>
          <w:rFonts w:ascii="Times New Roman" w:hAnsi="Times New Roman" w:cs="Times New Roman"/>
          <w:b/>
          <w:sz w:val="32"/>
          <w:szCs w:val="32"/>
          <w:lang w:val="kk-KZ"/>
        </w:rPr>
        <w:t xml:space="preserve"> </w:t>
      </w:r>
      <w:r w:rsidRPr="00BE0CEE">
        <w:rPr>
          <w:rFonts w:ascii="Times New Roman" w:hAnsi="Times New Roman" w:cs="Times New Roman"/>
          <w:sz w:val="32"/>
          <w:szCs w:val="32"/>
          <w:lang w:val="kk-KZ"/>
        </w:rPr>
        <w:t>пәнін оқу қажеттігі экономика және менеджмент саласындағы маманға қойылатын заманауи талаптармен негізделген.</w:t>
      </w:r>
    </w:p>
    <w:p w:rsidR="00BE0CEE" w:rsidRPr="00BE0CEE" w:rsidRDefault="00BE0CEE" w:rsidP="00BE0CEE">
      <w:pPr>
        <w:spacing w:after="0" w:line="240" w:lineRule="auto"/>
        <w:ind w:firstLine="709"/>
        <w:jc w:val="both"/>
        <w:rPr>
          <w:rFonts w:ascii="Times New Roman" w:hAnsi="Times New Roman" w:cs="Times New Roman"/>
          <w:sz w:val="32"/>
          <w:szCs w:val="32"/>
          <w:lang w:val="kk-KZ"/>
        </w:rPr>
      </w:pPr>
      <w:r w:rsidRPr="00BE0CEE">
        <w:rPr>
          <w:rFonts w:ascii="Times New Roman" w:hAnsi="Times New Roman" w:cs="Times New Roman"/>
          <w:spacing w:val="2"/>
          <w:sz w:val="32"/>
          <w:szCs w:val="32"/>
          <w:lang w:val="kk-KZ"/>
        </w:rPr>
        <w:t xml:space="preserve"> «</w:t>
      </w:r>
      <w:r w:rsidRPr="00BE0CEE">
        <w:rPr>
          <w:rFonts w:ascii="Times New Roman" w:hAnsi="Times New Roman" w:cs="Times New Roman"/>
          <w:color w:val="000000"/>
          <w:sz w:val="32"/>
          <w:szCs w:val="32"/>
          <w:lang w:val="kk-KZ"/>
        </w:rPr>
        <w:t>Стратегиялық менеджмент»</w:t>
      </w:r>
      <w:r w:rsidRPr="00BE0CEE">
        <w:rPr>
          <w:rFonts w:ascii="Times New Roman" w:hAnsi="Times New Roman" w:cs="Times New Roman"/>
          <w:b/>
          <w:sz w:val="32"/>
          <w:szCs w:val="32"/>
          <w:lang w:val="kk-KZ"/>
        </w:rPr>
        <w:t xml:space="preserve"> </w:t>
      </w:r>
      <w:r w:rsidRPr="00BE0CEE">
        <w:rPr>
          <w:rFonts w:ascii="Times New Roman" w:hAnsi="Times New Roman" w:cs="Times New Roman"/>
          <w:sz w:val="32"/>
          <w:szCs w:val="32"/>
          <w:lang w:val="kk-KZ"/>
        </w:rPr>
        <w:t xml:space="preserve">пәнін меңгеру үшін білім алушы менеджмент негіздері туралы білімді игеруі керек. Сонымен қатар, зерттеу қызметін дұрыс ұйымдастыру үшін ақпараттарды білуі, экономикалық зерттеулерде қолданылатын диалектиканың заңдылықтары мен заңдарын, философия категорияларын білуі шарт, менеджменттің қазіргі және жаңа мәселелерін зерттеу құралдарын қолдану  қажет. </w:t>
      </w:r>
    </w:p>
    <w:p w:rsidR="00401479" w:rsidRPr="00BE0CEE" w:rsidRDefault="00401479" w:rsidP="001C1A6C">
      <w:pPr>
        <w:pStyle w:val="FR1"/>
        <w:widowControl/>
        <w:jc w:val="center"/>
        <w:rPr>
          <w:sz w:val="32"/>
          <w:szCs w:val="32"/>
          <w:lang w:val="kk-KZ" w:eastAsia="ko-KR"/>
        </w:rPr>
      </w:pPr>
    </w:p>
    <w:p w:rsidR="00401479" w:rsidRPr="00BE0CEE" w:rsidRDefault="00401479" w:rsidP="001C1A6C">
      <w:pPr>
        <w:pStyle w:val="FR1"/>
        <w:widowControl/>
        <w:jc w:val="center"/>
        <w:rPr>
          <w:sz w:val="32"/>
          <w:szCs w:val="32"/>
          <w:lang w:val="kk-KZ" w:eastAsia="ko-KR"/>
        </w:rPr>
      </w:pPr>
    </w:p>
    <w:p w:rsidR="00401479" w:rsidRPr="00BE0CEE" w:rsidRDefault="00401479" w:rsidP="001C1A6C">
      <w:pPr>
        <w:pStyle w:val="FR1"/>
        <w:widowControl/>
        <w:jc w:val="center"/>
        <w:rPr>
          <w:sz w:val="32"/>
          <w:szCs w:val="32"/>
          <w:lang w:val="kk-KZ" w:eastAsia="ko-KR"/>
        </w:rPr>
      </w:pPr>
    </w:p>
    <w:p w:rsidR="00401479" w:rsidRPr="00BE0CEE" w:rsidRDefault="00401479" w:rsidP="001C1A6C">
      <w:pPr>
        <w:pStyle w:val="FR1"/>
        <w:widowControl/>
        <w:jc w:val="center"/>
        <w:rPr>
          <w:sz w:val="32"/>
          <w:szCs w:val="32"/>
          <w:lang w:val="kk-KZ" w:eastAsia="ko-KR"/>
        </w:rPr>
      </w:pPr>
    </w:p>
    <w:p w:rsidR="00401479" w:rsidRPr="00BE0CEE" w:rsidRDefault="00401479" w:rsidP="001C1A6C">
      <w:pPr>
        <w:pStyle w:val="FR1"/>
        <w:widowControl/>
        <w:jc w:val="center"/>
        <w:rPr>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401479" w:rsidRPr="00BE0CEE" w:rsidRDefault="00401479" w:rsidP="001C1A6C">
      <w:pPr>
        <w:spacing w:after="0" w:line="240" w:lineRule="auto"/>
        <w:jc w:val="center"/>
        <w:rPr>
          <w:rFonts w:ascii="Times New Roman" w:hAnsi="Times New Roman" w:cs="Times New Roman"/>
          <w:caps/>
          <w:sz w:val="32"/>
          <w:szCs w:val="32"/>
          <w:lang w:val="kk-KZ" w:eastAsia="ko-KR"/>
        </w:rPr>
      </w:pPr>
    </w:p>
    <w:p w:rsidR="00BD0ADB" w:rsidRPr="001C1A6C" w:rsidRDefault="00643CDB" w:rsidP="001C1A6C">
      <w:pPr>
        <w:spacing w:after="0" w:line="240" w:lineRule="auto"/>
        <w:jc w:val="both"/>
        <w:rPr>
          <w:rFonts w:ascii="Times New Roman" w:hAnsi="Times New Roman" w:cs="Times New Roman"/>
          <w:b/>
          <w:sz w:val="32"/>
          <w:szCs w:val="32"/>
          <w:lang w:val="kk-KZ"/>
        </w:rPr>
      </w:pPr>
      <w:r>
        <w:rPr>
          <w:rFonts w:ascii="Times New Roman" w:hAnsi="Times New Roman" w:cs="Times New Roman"/>
          <w:b/>
          <w:sz w:val="32"/>
          <w:szCs w:val="32"/>
          <w:lang w:val="kk-KZ"/>
        </w:rPr>
        <w:t xml:space="preserve">        </w:t>
      </w:r>
      <w:r w:rsidR="00BD0ADB" w:rsidRPr="001C1A6C">
        <w:rPr>
          <w:rFonts w:ascii="Times New Roman" w:hAnsi="Times New Roman" w:cs="Times New Roman"/>
          <w:b/>
          <w:sz w:val="32"/>
          <w:szCs w:val="32"/>
          <w:lang w:val="kk-KZ"/>
        </w:rPr>
        <w:t>1.  «Стратегиялық менеджмент» пәні және ғылымы</w:t>
      </w:r>
    </w:p>
    <w:p w:rsidR="00BE0CEE" w:rsidRDefault="00BE0CEE" w:rsidP="001C1A6C">
      <w:pPr>
        <w:spacing w:after="0" w:line="240" w:lineRule="auto"/>
        <w:ind w:firstLine="709"/>
        <w:jc w:val="both"/>
        <w:rPr>
          <w:rFonts w:ascii="Times New Roman" w:hAnsi="Times New Roman" w:cs="Times New Roman"/>
          <w:sz w:val="32"/>
          <w:szCs w:val="32"/>
          <w:lang w:val="kk-KZ"/>
        </w:rPr>
      </w:pPr>
    </w:p>
    <w:p w:rsidR="00BE0CEE" w:rsidRPr="001C1A6C" w:rsidRDefault="00BE0CEE" w:rsidP="00BE0CEE">
      <w:pPr>
        <w:spacing w:after="0" w:line="240" w:lineRule="auto"/>
        <w:jc w:val="both"/>
        <w:rPr>
          <w:rFonts w:ascii="Times New Roman" w:hAnsi="Times New Roman" w:cs="Times New Roman"/>
          <w:b/>
          <w:sz w:val="32"/>
          <w:szCs w:val="32"/>
          <w:lang w:val="kk-KZ"/>
        </w:rPr>
      </w:pPr>
      <w:r>
        <w:rPr>
          <w:rFonts w:ascii="Times New Roman" w:hAnsi="Times New Roman" w:cs="Times New Roman"/>
          <w:b/>
          <w:sz w:val="32"/>
          <w:szCs w:val="32"/>
          <w:lang w:val="kk-KZ"/>
        </w:rPr>
        <w:t xml:space="preserve">  1.1 </w:t>
      </w:r>
      <w:r w:rsidRPr="001C1A6C">
        <w:rPr>
          <w:rFonts w:ascii="Times New Roman" w:hAnsi="Times New Roman" w:cs="Times New Roman"/>
          <w:b/>
          <w:sz w:val="32"/>
          <w:szCs w:val="32"/>
          <w:lang w:val="kk-KZ"/>
        </w:rPr>
        <w:t>«Стратегиялық менеджмент» пәні және ғылымы</w:t>
      </w:r>
    </w:p>
    <w:p w:rsidR="00BD0ADB" w:rsidRPr="00BE0CEE"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Әр бір кәсіпорын алға қойған мақсатына әр түрлі тәсілмен жету мүмкін.  Мысалы,  өнім өндіру шығындарын қысқарту жолымен пайданы көбейту, немесе, өнімнің түтынушылар үшін </w:t>
      </w:r>
      <w:r w:rsidRPr="00BE0CEE">
        <w:rPr>
          <w:rFonts w:ascii="Times New Roman" w:hAnsi="Times New Roman" w:cs="Times New Roman"/>
          <w:sz w:val="32"/>
          <w:szCs w:val="32"/>
          <w:lang w:val="kk-KZ"/>
        </w:rPr>
        <w:t xml:space="preserve">пайдалылығын, сапасын асыру  негізінде пайда табу жолымен. </w:t>
      </w:r>
    </w:p>
    <w:p w:rsidR="00BD0ADB" w:rsidRPr="00BE0CEE" w:rsidRDefault="00BD0ADB" w:rsidP="001C1A6C">
      <w:pPr>
        <w:spacing w:after="0" w:line="240" w:lineRule="auto"/>
        <w:ind w:firstLine="709"/>
        <w:jc w:val="both"/>
        <w:rPr>
          <w:rFonts w:ascii="Times New Roman" w:hAnsi="Times New Roman" w:cs="Times New Roman"/>
          <w:sz w:val="32"/>
          <w:szCs w:val="32"/>
          <w:lang w:val="kk-KZ"/>
        </w:rPr>
      </w:pPr>
      <w:r w:rsidRPr="00BE0CEE">
        <w:rPr>
          <w:rFonts w:ascii="Times New Roman" w:hAnsi="Times New Roman" w:cs="Times New Roman"/>
          <w:sz w:val="32"/>
          <w:szCs w:val="32"/>
          <w:lang w:val="kk-KZ"/>
        </w:rPr>
        <w:t xml:space="preserve">Бұл әр кәсіпорынның қаржылық, еңбек т.б. ресурстары  мен мүмкіншіліктеріне  байланысты болады және мақсатқа жету тәсілін таңдау, бұл кәсіпроындар  үшін стратегияны таңдау болып табылады. </w:t>
      </w:r>
    </w:p>
    <w:p w:rsidR="00BD0ADB" w:rsidRPr="00BE0CEE" w:rsidRDefault="00BD0ADB" w:rsidP="001C1A6C">
      <w:pPr>
        <w:spacing w:after="0" w:line="240" w:lineRule="auto"/>
        <w:ind w:firstLine="709"/>
        <w:jc w:val="both"/>
        <w:rPr>
          <w:rFonts w:ascii="Times New Roman" w:hAnsi="Times New Roman" w:cs="Times New Roman"/>
          <w:sz w:val="32"/>
          <w:szCs w:val="32"/>
          <w:lang w:val="kk-KZ"/>
        </w:rPr>
      </w:pPr>
      <w:r w:rsidRPr="00BE0CEE">
        <w:rPr>
          <w:rFonts w:ascii="Times New Roman" w:hAnsi="Times New Roman" w:cs="Times New Roman"/>
          <w:sz w:val="32"/>
          <w:szCs w:val="32"/>
          <w:lang w:val="kk-KZ"/>
        </w:rPr>
        <w:t>Стратегиялық менеджмент  пәні   - бұл  кәсіпорынның ұзақ мерзімге сапалы  анықталған даму бағыты, оның өндірістік ұйымдастыру түрі, қызмет саласы, қолданылатын құрал жабдықтары, технологиясы, ішкі ұйымдастыру жүйесі, сонымен қатар кәсіпорынның қоршаған ортаның өзгеруіне икемді жауап бере отырып, өзінің мақсатына жету жолдарын зерттейді.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BE0CEE">
        <w:rPr>
          <w:rFonts w:ascii="Times New Roman" w:hAnsi="Times New Roman" w:cs="Times New Roman"/>
          <w:sz w:val="32"/>
          <w:szCs w:val="32"/>
          <w:lang w:val="kk-KZ"/>
        </w:rPr>
        <w:t>Стратегиялық менеджмент  пәні кәсіпорындар</w:t>
      </w:r>
      <w:r w:rsidRPr="001C1A6C">
        <w:rPr>
          <w:rFonts w:ascii="Times New Roman" w:hAnsi="Times New Roman" w:cs="Times New Roman"/>
          <w:sz w:val="32"/>
          <w:szCs w:val="32"/>
          <w:lang w:val="kk-KZ"/>
        </w:rPr>
        <w:t xml:space="preserve"> үшін стратегияны таңдау нақты қоршаған орта мен фирманың нарық жағдайы, кәсіпорынның күшті жақтары мен әлеуеті, мүмкіншіліктері мен стратегиялық шешім қабылдау дәстүріне тікелей байланысты.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Стратегиялық менеджмент  пәні кәсіпорынның стратегиясын анықтауда  басқарушы төмендегі 3 негізгі сұраққа жауап беруі тйіс.</w:t>
      </w:r>
    </w:p>
    <w:p w:rsidR="00BD0ADB" w:rsidRPr="00BE0CEE" w:rsidRDefault="00BD0ADB" w:rsidP="003F6F82">
      <w:pPr>
        <w:pStyle w:val="a3"/>
        <w:numPr>
          <w:ilvl w:val="0"/>
          <w:numId w:val="5"/>
        </w:numPr>
        <w:spacing w:after="0" w:line="240" w:lineRule="auto"/>
        <w:jc w:val="both"/>
        <w:rPr>
          <w:rFonts w:ascii="Times New Roman" w:hAnsi="Times New Roman" w:cs="Times New Roman"/>
          <w:sz w:val="32"/>
          <w:szCs w:val="32"/>
          <w:lang w:val="kk-KZ"/>
        </w:rPr>
      </w:pPr>
      <w:r w:rsidRPr="00BE0CEE">
        <w:rPr>
          <w:rFonts w:ascii="Times New Roman" w:hAnsi="Times New Roman" w:cs="Times New Roman"/>
          <w:sz w:val="32"/>
          <w:szCs w:val="32"/>
          <w:lang w:val="kk-KZ"/>
        </w:rPr>
        <w:t>қайсы бизнесті тоқтату қажет;</w:t>
      </w:r>
    </w:p>
    <w:p w:rsidR="00BD0ADB" w:rsidRPr="00BE0CEE" w:rsidRDefault="00BD0ADB" w:rsidP="003F6F82">
      <w:pPr>
        <w:pStyle w:val="a3"/>
        <w:numPr>
          <w:ilvl w:val="0"/>
          <w:numId w:val="5"/>
        </w:numPr>
        <w:spacing w:after="0" w:line="240" w:lineRule="auto"/>
        <w:jc w:val="both"/>
        <w:rPr>
          <w:rFonts w:ascii="Times New Roman" w:hAnsi="Times New Roman" w:cs="Times New Roman"/>
          <w:sz w:val="32"/>
          <w:szCs w:val="32"/>
          <w:lang w:val="kk-KZ"/>
        </w:rPr>
      </w:pPr>
      <w:r w:rsidRPr="00BE0CEE">
        <w:rPr>
          <w:rFonts w:ascii="Times New Roman" w:hAnsi="Times New Roman" w:cs="Times New Roman"/>
          <w:sz w:val="32"/>
          <w:szCs w:val="32"/>
          <w:lang w:val="kk-KZ"/>
        </w:rPr>
        <w:t>қайсы бизнесті дамыту қажет;</w:t>
      </w:r>
    </w:p>
    <w:p w:rsidR="00BD0ADB" w:rsidRPr="00BE0CEE" w:rsidRDefault="00BD0ADB" w:rsidP="003F6F82">
      <w:pPr>
        <w:pStyle w:val="a3"/>
        <w:numPr>
          <w:ilvl w:val="0"/>
          <w:numId w:val="5"/>
        </w:numPr>
        <w:spacing w:after="0" w:line="240" w:lineRule="auto"/>
        <w:jc w:val="both"/>
        <w:rPr>
          <w:rFonts w:ascii="Times New Roman" w:hAnsi="Times New Roman" w:cs="Times New Roman"/>
          <w:sz w:val="32"/>
          <w:szCs w:val="32"/>
          <w:lang w:val="kk-KZ"/>
        </w:rPr>
      </w:pPr>
      <w:r w:rsidRPr="00BE0CEE">
        <w:rPr>
          <w:rFonts w:ascii="Times New Roman" w:hAnsi="Times New Roman" w:cs="Times New Roman"/>
          <w:sz w:val="32"/>
          <w:szCs w:val="32"/>
          <w:lang w:val="kk-KZ"/>
        </w:rPr>
        <w:t xml:space="preserve">қайсы бизнеске өткен жөн.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Стратегиялық менеджменттің териялық жетекші маманының бірі   М.Портер нарықта фирманың стратегиясын құрудың  3 негізгі жанауына тоқталады.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Бірінші жанасу бұл өндіріс шығындарын ең аз көлемде жұмсау бойынша лидер болуына байланысты. Бұл стратегия түрінде кәсіпорын, өнімнің бірлігіне ең аз шығын (өзіндік құн) жұмсай отырып, қажет болса баға деңгейін түсіре отырып сол өнімнің нарықтағы сатылу үлесін арттырады, пайданы көбетеді.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Екінші жанасу бұл өнім (қызмет) өндірісін мамандандыруға байланысты стратегияны құру. Бұл кезде кәсіпорында жоғары маманданған инновациялық өндіріс, сапалы маркетинг  </w:t>
      </w:r>
      <w:r w:rsidRPr="001C1A6C">
        <w:rPr>
          <w:rFonts w:ascii="Times New Roman" w:hAnsi="Times New Roman" w:cs="Times New Roman"/>
          <w:sz w:val="32"/>
          <w:szCs w:val="32"/>
          <w:lang w:val="kk-KZ"/>
        </w:rPr>
        <w:lastRenderedPageBreak/>
        <w:t>қалыптасады, өз саласында сапалы өнім өндіруде лидер болып есептеледі.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Үшінші жанасу  бұл нарықта белгілі бір сегментін жеңіп алу және фирманың кұшін сол нарық сегментіне шоғырландыру. Бұл кезде тұтынушыларды маркетингтік зерттеу отырып, белгілі тұтынушыларға өнімнің шығынын азайту немесе өндірісті мамандандыру жолымен екі жанасу біргелігінде жүзеге асырылады.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p>
    <w:p w:rsidR="00BD0ADB" w:rsidRPr="001C1A6C" w:rsidRDefault="00BD0ADB" w:rsidP="003F6F82">
      <w:pPr>
        <w:pStyle w:val="a3"/>
        <w:numPr>
          <w:ilvl w:val="1"/>
          <w:numId w:val="6"/>
        </w:numPr>
        <w:spacing w:after="0" w:line="240" w:lineRule="auto"/>
        <w:jc w:val="both"/>
        <w:rPr>
          <w:rFonts w:ascii="Times New Roman" w:hAnsi="Times New Roman" w:cs="Times New Roman"/>
          <w:b/>
          <w:sz w:val="32"/>
          <w:szCs w:val="32"/>
          <w:lang w:val="kk-KZ"/>
        </w:rPr>
      </w:pPr>
      <w:r w:rsidRPr="001C1A6C">
        <w:rPr>
          <w:rFonts w:ascii="Times New Roman" w:hAnsi="Times New Roman" w:cs="Times New Roman"/>
          <w:b/>
          <w:sz w:val="32"/>
          <w:szCs w:val="32"/>
          <w:lang w:val="kk-KZ"/>
        </w:rPr>
        <w:t>Нарықта фирманың стратегиясын құрудың  негізгі жанасулары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Кәсіпорын мен бизнесті дамытудың базалық немесе эталондық стратегияларын қарастырамыз. Бұлар кәсіпорынды дамытуда 4 әр түрлі жанасуды, яғни төмендегі элементтердің біреуі немесе бірнешеуінің өзгеруімен бейнелейді: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1) өнім;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2) нарық: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3) сала: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4) сала ішіндегі кәсіпорынның орны; 5)  технология. Осы айтылған 5 элементтің әр қайсысы екі жағдайдың бірінде болуы мүмкін: қазіргі жағдай  немесе жаңа жағдай. Мысалы, өнім үшін, алдыннан өндірілген өнім өндіру шешімі немесе жаңа өнім өндіруге өту шешімі болуы мүмкін.</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Кәсіпорынның базалық немесе эталондық стратегиялары түрлері.</w:t>
      </w:r>
    </w:p>
    <w:p w:rsidR="00BD0ADB" w:rsidRPr="001C1A6C" w:rsidRDefault="00BD0ADB" w:rsidP="003F6F82">
      <w:pPr>
        <w:pStyle w:val="a3"/>
        <w:numPr>
          <w:ilvl w:val="0"/>
          <w:numId w:val="1"/>
        </w:numPr>
        <w:spacing w:after="0" w:line="240" w:lineRule="auto"/>
        <w:ind w:left="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ішкі өсу стратегиясы (шоғырландыру стратегиялары);</w:t>
      </w:r>
    </w:p>
    <w:p w:rsidR="00BD0ADB" w:rsidRPr="001C1A6C" w:rsidRDefault="00BD0ADB" w:rsidP="003F6F82">
      <w:pPr>
        <w:pStyle w:val="a3"/>
        <w:numPr>
          <w:ilvl w:val="0"/>
          <w:numId w:val="1"/>
        </w:numPr>
        <w:spacing w:after="0" w:line="240" w:lineRule="auto"/>
        <w:ind w:left="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ин</w:t>
      </w:r>
      <w:r w:rsidRPr="001C1A6C">
        <w:rPr>
          <w:rFonts w:ascii="Times New Roman" w:hAnsi="Times New Roman" w:cs="Times New Roman"/>
          <w:sz w:val="32"/>
          <w:szCs w:val="32"/>
        </w:rPr>
        <w:t>тегр</w:t>
      </w:r>
      <w:r w:rsidRPr="001C1A6C">
        <w:rPr>
          <w:rFonts w:ascii="Times New Roman" w:hAnsi="Times New Roman" w:cs="Times New Roman"/>
          <w:sz w:val="32"/>
          <w:szCs w:val="32"/>
          <w:lang w:val="kk-KZ"/>
        </w:rPr>
        <w:t>алдық өсу  с</w:t>
      </w:r>
      <w:r w:rsidRPr="001C1A6C">
        <w:rPr>
          <w:rFonts w:ascii="Times New Roman" w:hAnsi="Times New Roman" w:cs="Times New Roman"/>
          <w:sz w:val="32"/>
          <w:szCs w:val="32"/>
        </w:rPr>
        <w:t>тратеги</w:t>
      </w:r>
      <w:r w:rsidRPr="001C1A6C">
        <w:rPr>
          <w:rFonts w:ascii="Times New Roman" w:hAnsi="Times New Roman" w:cs="Times New Roman"/>
          <w:sz w:val="32"/>
          <w:szCs w:val="32"/>
          <w:lang w:val="kk-KZ"/>
        </w:rPr>
        <w:t>ялары;</w:t>
      </w:r>
    </w:p>
    <w:p w:rsidR="00BD0ADB" w:rsidRPr="001C1A6C" w:rsidRDefault="00BD0ADB" w:rsidP="003F6F82">
      <w:pPr>
        <w:pStyle w:val="a3"/>
        <w:numPr>
          <w:ilvl w:val="0"/>
          <w:numId w:val="1"/>
        </w:numPr>
        <w:spacing w:after="0" w:line="240" w:lineRule="auto"/>
        <w:ind w:left="0"/>
        <w:jc w:val="both"/>
        <w:rPr>
          <w:rFonts w:ascii="Times New Roman" w:hAnsi="Times New Roman" w:cs="Times New Roman"/>
          <w:sz w:val="32"/>
          <w:szCs w:val="32"/>
        </w:rPr>
      </w:pPr>
      <w:r w:rsidRPr="001C1A6C">
        <w:rPr>
          <w:rFonts w:ascii="Times New Roman" w:hAnsi="Times New Roman" w:cs="Times New Roman"/>
          <w:sz w:val="32"/>
          <w:szCs w:val="32"/>
          <w:lang w:val="kk-KZ"/>
        </w:rPr>
        <w:t>д</w:t>
      </w:r>
      <w:r w:rsidRPr="001C1A6C">
        <w:rPr>
          <w:rFonts w:ascii="Times New Roman" w:hAnsi="Times New Roman" w:cs="Times New Roman"/>
          <w:sz w:val="32"/>
          <w:szCs w:val="32"/>
        </w:rPr>
        <w:t>иверсифи</w:t>
      </w:r>
      <w:r w:rsidRPr="001C1A6C">
        <w:rPr>
          <w:rFonts w:ascii="Times New Roman" w:hAnsi="Times New Roman" w:cs="Times New Roman"/>
          <w:sz w:val="32"/>
          <w:szCs w:val="32"/>
          <w:lang w:val="kk-KZ"/>
        </w:rPr>
        <w:t>кациялық өсу с</w:t>
      </w:r>
      <w:r w:rsidRPr="001C1A6C">
        <w:rPr>
          <w:rFonts w:ascii="Times New Roman" w:hAnsi="Times New Roman" w:cs="Times New Roman"/>
          <w:sz w:val="32"/>
          <w:szCs w:val="32"/>
        </w:rPr>
        <w:t>тратеги</w:t>
      </w:r>
      <w:r w:rsidRPr="001C1A6C">
        <w:rPr>
          <w:rFonts w:ascii="Times New Roman" w:hAnsi="Times New Roman" w:cs="Times New Roman"/>
          <w:sz w:val="32"/>
          <w:szCs w:val="32"/>
          <w:lang w:val="kk-KZ"/>
        </w:rPr>
        <w:t>ялары;</w:t>
      </w:r>
    </w:p>
    <w:p w:rsidR="00BD0ADB" w:rsidRPr="001C1A6C" w:rsidRDefault="00BD0ADB" w:rsidP="003F6F82">
      <w:pPr>
        <w:pStyle w:val="a3"/>
        <w:numPr>
          <w:ilvl w:val="0"/>
          <w:numId w:val="1"/>
        </w:numPr>
        <w:spacing w:after="0" w:line="240" w:lineRule="auto"/>
        <w:ind w:left="0"/>
        <w:jc w:val="both"/>
        <w:rPr>
          <w:rFonts w:ascii="Times New Roman" w:hAnsi="Times New Roman" w:cs="Times New Roman"/>
          <w:sz w:val="32"/>
          <w:szCs w:val="32"/>
        </w:rPr>
      </w:pPr>
      <w:r w:rsidRPr="001C1A6C">
        <w:rPr>
          <w:rFonts w:ascii="Times New Roman" w:hAnsi="Times New Roman" w:cs="Times New Roman"/>
          <w:sz w:val="32"/>
          <w:szCs w:val="32"/>
          <w:lang w:val="kk-KZ"/>
        </w:rPr>
        <w:t>қысқарту с</w:t>
      </w:r>
      <w:r w:rsidRPr="001C1A6C">
        <w:rPr>
          <w:rFonts w:ascii="Times New Roman" w:hAnsi="Times New Roman" w:cs="Times New Roman"/>
          <w:sz w:val="32"/>
          <w:szCs w:val="32"/>
        </w:rPr>
        <w:t>тратеги</w:t>
      </w:r>
      <w:r w:rsidRPr="001C1A6C">
        <w:rPr>
          <w:rFonts w:ascii="Times New Roman" w:hAnsi="Times New Roman" w:cs="Times New Roman"/>
          <w:sz w:val="32"/>
          <w:szCs w:val="32"/>
          <w:lang w:val="kk-KZ"/>
        </w:rPr>
        <w:t>ялары;</w:t>
      </w:r>
    </w:p>
    <w:p w:rsidR="00BD0ADB" w:rsidRPr="001C1A6C" w:rsidRDefault="00BD0ADB" w:rsidP="001C1A6C">
      <w:pPr>
        <w:spacing w:after="0" w:line="240" w:lineRule="auto"/>
        <w:jc w:val="both"/>
        <w:rPr>
          <w:rFonts w:ascii="Times New Roman" w:hAnsi="Times New Roman" w:cs="Times New Roman"/>
          <w:sz w:val="32"/>
          <w:szCs w:val="32"/>
        </w:rPr>
      </w:pPr>
      <w:r w:rsidRPr="001C1A6C">
        <w:rPr>
          <w:rFonts w:ascii="Times New Roman" w:hAnsi="Times New Roman" w:cs="Times New Roman"/>
          <w:sz w:val="32"/>
          <w:szCs w:val="32"/>
          <w:lang w:val="kk-KZ"/>
        </w:rPr>
        <w:t>Ішкі өсу с</w:t>
      </w:r>
      <w:r w:rsidRPr="001C1A6C">
        <w:rPr>
          <w:rFonts w:ascii="Times New Roman" w:hAnsi="Times New Roman" w:cs="Times New Roman"/>
          <w:sz w:val="32"/>
          <w:szCs w:val="32"/>
        </w:rPr>
        <w:t>тратеги</w:t>
      </w:r>
      <w:r w:rsidRPr="001C1A6C">
        <w:rPr>
          <w:rFonts w:ascii="Times New Roman" w:hAnsi="Times New Roman" w:cs="Times New Roman"/>
          <w:sz w:val="32"/>
          <w:szCs w:val="32"/>
          <w:lang w:val="kk-KZ"/>
        </w:rPr>
        <w:t>ясы</w:t>
      </w:r>
      <w:r w:rsidRPr="001C1A6C">
        <w:rPr>
          <w:rFonts w:ascii="Times New Roman" w:hAnsi="Times New Roman" w:cs="Times New Roman"/>
          <w:sz w:val="32"/>
          <w:szCs w:val="32"/>
        </w:rPr>
        <w:t xml:space="preserve"> (</w:t>
      </w:r>
      <w:r w:rsidRPr="001C1A6C">
        <w:rPr>
          <w:rFonts w:ascii="Times New Roman" w:hAnsi="Times New Roman" w:cs="Times New Roman"/>
          <w:sz w:val="32"/>
          <w:szCs w:val="32"/>
          <w:lang w:val="kk-KZ"/>
        </w:rPr>
        <w:t xml:space="preserve">шоғырландыру </w:t>
      </w:r>
      <w:r w:rsidRPr="001C1A6C">
        <w:rPr>
          <w:rFonts w:ascii="Times New Roman" w:hAnsi="Times New Roman" w:cs="Times New Roman"/>
          <w:sz w:val="32"/>
          <w:szCs w:val="32"/>
        </w:rPr>
        <w:t>стратеги</w:t>
      </w:r>
      <w:r w:rsidRPr="001C1A6C">
        <w:rPr>
          <w:rFonts w:ascii="Times New Roman" w:hAnsi="Times New Roman" w:cs="Times New Roman"/>
          <w:sz w:val="32"/>
          <w:szCs w:val="32"/>
          <w:lang w:val="kk-KZ"/>
        </w:rPr>
        <w:t>ялары</w:t>
      </w:r>
      <w:r w:rsidRPr="001C1A6C">
        <w:rPr>
          <w:rFonts w:ascii="Times New Roman" w:hAnsi="Times New Roman" w:cs="Times New Roman"/>
          <w:sz w:val="32"/>
          <w:szCs w:val="32"/>
        </w:rPr>
        <w:t>)</w:t>
      </w:r>
    </w:p>
    <w:p w:rsidR="00BD0ADB" w:rsidRPr="001C1A6C" w:rsidRDefault="00BD0ADB" w:rsidP="001C1A6C">
      <w:pPr>
        <w:spacing w:after="0" w:line="240" w:lineRule="auto"/>
        <w:ind w:firstLine="24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Кәсіпорындарды дамытудың базалық стратегияларының бірінші тобын ішкі шоғырландыру стратегиялары құрайды. Бұл стратегияға  өнімге және/немесе нарыққа байланысты стратегиялар жатады. Бұл стратегияны көздеген кәсіпорындар тек өзінің өнімін жақсылайды немесе жаңа өнім өндіруді бастайды бірақ саланы өзгертпейді. Нарыққа тйісті бұл кәсіпорындар қазіргі бар нарықтағы өзінің мүкін болған жағдайын жақсылайды, яки жаңа нарыққа өтуді іздейді.</w:t>
      </w:r>
    </w:p>
    <w:p w:rsidR="00BD0ADB" w:rsidRPr="001C1A6C" w:rsidRDefault="00BD0ADB" w:rsidP="001C1A6C">
      <w:pPr>
        <w:spacing w:after="0" w:line="240" w:lineRule="auto"/>
        <w:ind w:firstLine="24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Бірінші топқа кіретін стратегиялардың нақты түрлері төмендегілер:</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lastRenderedPageBreak/>
        <w:t>1) кәсіпорын сол өніміне сол нарықта  ұтымды  жақсы  жағдайды қалыптастырады, яғни  нарықта өз позициясын күштеу стратегиясы. Бұл стратегиялық даму түрін жүзеге асыру  үлкен маркетингтік зерттеуді қажет етеді. Кейде бұл көлбеу интеграциялық бірлесу негізінде өзінің бәсекелестерін бақылауды қолға алуға алып келеді;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2) нарықты дамыту сратегиясы, өндіріп жатқан өнімі үшін жаңа нарық іздеуден тұрады;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3) өнімді дамыту стратегиясы, кәсіпорынның игерген нарығында жаңа өнімді өндіру негізінде өсу, даму  мәселесін шешуді  қамтиды.</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Кәсіпорындарды дамытудың базалық стратегияларының  екінші  тобына кәсіпорынға жаңа құрылымдарды қосу жолымен, кәсіпорынды ұлғайту, кеңейтуге байланысты бизнеьбюс стратегиялары жатады. Бұл стратегияны интегралдық өсу  стратегиялары, -  деп атаймыз. Бұл стратегияны шоғырландыру стратегиясын жүзеге асыра алмайтын жағдайда, күшті бизнесі бар кәсіпорындар ұзақ мерзімді мақсатын   жүзеге асыру үшін қолданады.</w:t>
      </w:r>
    </w:p>
    <w:p w:rsidR="00BE0CEE" w:rsidRDefault="00BD0ADB" w:rsidP="00BE0CEE">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w:t>
      </w:r>
    </w:p>
    <w:p w:rsidR="00BD0ADB" w:rsidRPr="00BE0CEE" w:rsidRDefault="00BE0CEE" w:rsidP="00BE0CEE">
      <w:pPr>
        <w:spacing w:after="0" w:line="240" w:lineRule="auto"/>
        <w:jc w:val="both"/>
        <w:rPr>
          <w:rFonts w:ascii="Times New Roman" w:hAnsi="Times New Roman" w:cs="Times New Roman"/>
          <w:sz w:val="32"/>
          <w:szCs w:val="32"/>
          <w:lang w:val="kk-KZ"/>
        </w:rPr>
      </w:pPr>
      <w:r>
        <w:rPr>
          <w:rFonts w:ascii="Times New Roman" w:hAnsi="Times New Roman" w:cs="Times New Roman"/>
          <w:b/>
          <w:sz w:val="32"/>
          <w:szCs w:val="32"/>
          <w:lang w:val="kk-KZ"/>
        </w:rPr>
        <w:t xml:space="preserve">      </w:t>
      </w:r>
      <w:r w:rsidR="00BD0ADB" w:rsidRPr="00BE0CEE">
        <w:rPr>
          <w:rFonts w:ascii="Times New Roman" w:hAnsi="Times New Roman" w:cs="Times New Roman"/>
          <w:b/>
          <w:sz w:val="32"/>
          <w:szCs w:val="32"/>
          <w:lang w:val="kk-KZ"/>
        </w:rPr>
        <w:t xml:space="preserve">2. </w:t>
      </w:r>
      <w:r w:rsidR="00BD0ADB" w:rsidRPr="001C1A6C">
        <w:rPr>
          <w:rFonts w:ascii="Times New Roman" w:hAnsi="Times New Roman" w:cs="Times New Roman"/>
          <w:b/>
          <w:sz w:val="32"/>
          <w:szCs w:val="32"/>
          <w:lang w:val="kk-KZ"/>
        </w:rPr>
        <w:t>Стратегиялық менеджмент мәні және принциптері</w:t>
      </w:r>
    </w:p>
    <w:p w:rsidR="00BD0ADB" w:rsidRPr="001C1A6C" w:rsidRDefault="00BD0ADB" w:rsidP="001C1A6C">
      <w:pPr>
        <w:spacing w:after="0" w:line="240" w:lineRule="auto"/>
        <w:jc w:val="both"/>
        <w:rPr>
          <w:rFonts w:ascii="Times New Roman" w:hAnsi="Times New Roman" w:cs="Times New Roman"/>
          <w:b/>
          <w:sz w:val="32"/>
          <w:szCs w:val="32"/>
          <w:lang w:val="kk-KZ"/>
        </w:rPr>
      </w:pPr>
    </w:p>
    <w:p w:rsidR="00BD0ADB" w:rsidRPr="00BE0CEE" w:rsidRDefault="00BE0CEE" w:rsidP="001C1A6C">
      <w:pPr>
        <w:spacing w:after="0" w:line="240" w:lineRule="auto"/>
        <w:jc w:val="both"/>
        <w:rPr>
          <w:rFonts w:ascii="Times New Roman" w:hAnsi="Times New Roman" w:cs="Times New Roman"/>
          <w:b/>
          <w:sz w:val="32"/>
          <w:szCs w:val="32"/>
          <w:lang w:val="kk-KZ"/>
        </w:rPr>
      </w:pPr>
      <w:r w:rsidRPr="00BE0CEE">
        <w:rPr>
          <w:rFonts w:ascii="Times New Roman" w:hAnsi="Times New Roman" w:cs="Times New Roman"/>
          <w:b/>
          <w:sz w:val="32"/>
          <w:szCs w:val="32"/>
          <w:lang w:val="kk-KZ"/>
        </w:rPr>
        <w:t xml:space="preserve">   2.</w:t>
      </w:r>
      <w:r w:rsidR="00BD0ADB" w:rsidRPr="00BE0CEE">
        <w:rPr>
          <w:rFonts w:ascii="Times New Roman" w:hAnsi="Times New Roman" w:cs="Times New Roman"/>
          <w:b/>
          <w:sz w:val="32"/>
          <w:szCs w:val="32"/>
          <w:lang w:val="kk-KZ"/>
        </w:rPr>
        <w:t>1</w:t>
      </w:r>
      <w:r w:rsidRPr="00BE0CEE">
        <w:rPr>
          <w:rFonts w:ascii="Times New Roman" w:hAnsi="Times New Roman" w:cs="Times New Roman"/>
          <w:b/>
          <w:sz w:val="32"/>
          <w:szCs w:val="32"/>
          <w:lang w:val="kk-KZ"/>
        </w:rPr>
        <w:t xml:space="preserve">  </w:t>
      </w:r>
      <w:r w:rsidR="00BD0ADB" w:rsidRPr="00BE0CEE">
        <w:rPr>
          <w:rFonts w:ascii="Times New Roman" w:hAnsi="Times New Roman" w:cs="Times New Roman"/>
          <w:b/>
          <w:sz w:val="32"/>
          <w:szCs w:val="32"/>
          <w:lang w:val="kk-KZ"/>
        </w:rPr>
        <w:t>Стратегиялық менеджмент мәні және принциптері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Кәсіпорындар  өсу  стратегиясын өз ішкі қаржылық ресурстары арқылы кеңейу, ұлғаю жолымен  немесе сырттан басқалардың меншігін сатып алу жолымен жүзеге асыруы мүмкін. Бұл екі жолдың қайсысы болмасын кәсіпорынның сала ішіндегі жағдайы мен деңгейі өзгереді.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Стратегиялық менеджмент  мәні  кәсіпорынның ұзақ мерзімге сапалы  анықталған даму бағыты, оның өндірістік ұйымдастыру түрі, қызмет саласы, қолданылатын құрал жабдықтары, технологиясы, ішкі ұйымдастыру жүйесі, сонымен қатар кәсіпорынның қоршаған ортаның өзгеруіне икемді жауап бере отырып, өзінің мақсатына жету жолдарын зерттейді.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Стратегиялық менеджмент  ғылымы кәсіпорындар үшін стратегияны таңдау нақты қоршаған орта мен фирманың нарық жағдайы, кәсіпорынның күшті жақтары мен әлеуеті, мүмкіншіліктері мен стратегиялық шешім қабылдау дәстүріне тікелей байланысты.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lastRenderedPageBreak/>
        <w:t>Өсу  стратегиясынының кері тік интеграциялық стратегиясы бұл жабдықтаушыларды бақылау мақсатында еншілес инфрақұрылымдық кәсіпорындарды құру, қосып алу, сатып алу негізінде фирма мен кәсіпроындарды дамытуды айтамыз. Кәсіпорындарға қолайлы жағдай туылады. Жабдықтаушылардың шикізатына баға тербелісі болмайды, алдыңғы кейбір шығындар пайда алу ортасына  айлануы мүмкін;</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Интегралдық өсу  стратегиясынының алға бастаушы тік интеграциялық стратегиясы бұл сатып алушылар мен тұтынушыларды бақылау мақсатында еншілес инфрақұрылымдық кәсіпорындарды құру, қосып алу, сатып алу негізінде фирма мен кәсіпроындарды дамытуды айтамыз. Кәсіпорындарға қолайлы жағдай туылады. Тұтынушылар мен сатып алушыларға фирма өзі тікелей байланыс жасайды өнімін сатуда сапалы қызмет атқарады. Алдыңғы кейбір шығындар пайда алу ортасына  айланады;</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Өсу стратегияларының үшінші топқа кіретін бизнесті дамытудың эталондық стратегиялары бұл диверсификациялық өсу  стратегиясы. Бұл стратегия кәсіпорын мен фирмалардың  қалыптасқан сол нарықта, өндіріліп жатқан сол өніммен, сол салада келешекте дами алмайтын жағдайда жүзеге асады.</w:t>
      </w:r>
    </w:p>
    <w:p w:rsidR="00BD0ADB" w:rsidRPr="001C1A6C" w:rsidRDefault="00BD0ADB" w:rsidP="001C1A6C">
      <w:pPr>
        <w:spacing w:after="0" w:line="240" w:lineRule="auto"/>
        <w:ind w:firstLine="709"/>
        <w:jc w:val="both"/>
        <w:rPr>
          <w:rFonts w:ascii="Times New Roman" w:hAnsi="Times New Roman" w:cs="Times New Roman"/>
          <w:sz w:val="32"/>
          <w:szCs w:val="32"/>
        </w:rPr>
      </w:pPr>
      <w:r w:rsidRPr="001C1A6C">
        <w:rPr>
          <w:rFonts w:ascii="Times New Roman" w:hAnsi="Times New Roman" w:cs="Times New Roman"/>
          <w:sz w:val="32"/>
          <w:szCs w:val="32"/>
          <w:lang w:val="kk-KZ"/>
        </w:rPr>
        <w:t>Д</w:t>
      </w:r>
      <w:r w:rsidRPr="001C1A6C">
        <w:rPr>
          <w:rFonts w:ascii="Times New Roman" w:hAnsi="Times New Roman" w:cs="Times New Roman"/>
          <w:sz w:val="32"/>
          <w:szCs w:val="32"/>
        </w:rPr>
        <w:t>иверсифи</w:t>
      </w:r>
      <w:r w:rsidRPr="001C1A6C">
        <w:rPr>
          <w:rFonts w:ascii="Times New Roman" w:hAnsi="Times New Roman" w:cs="Times New Roman"/>
          <w:sz w:val="32"/>
          <w:szCs w:val="32"/>
          <w:lang w:val="kk-KZ"/>
        </w:rPr>
        <w:t>кациялық өсу с</w:t>
      </w:r>
      <w:r w:rsidRPr="001C1A6C">
        <w:rPr>
          <w:rFonts w:ascii="Times New Roman" w:hAnsi="Times New Roman" w:cs="Times New Roman"/>
          <w:sz w:val="32"/>
          <w:szCs w:val="32"/>
        </w:rPr>
        <w:t>тратеги</w:t>
      </w:r>
      <w:r w:rsidRPr="001C1A6C">
        <w:rPr>
          <w:rFonts w:ascii="Times New Roman" w:hAnsi="Times New Roman" w:cs="Times New Roman"/>
          <w:sz w:val="32"/>
          <w:szCs w:val="32"/>
          <w:lang w:val="kk-KZ"/>
        </w:rPr>
        <w:t>ясын таңдаудың негізгі факторлары</w:t>
      </w:r>
      <w:r w:rsidRPr="001C1A6C">
        <w:rPr>
          <w:rFonts w:ascii="Times New Roman" w:hAnsi="Times New Roman" w:cs="Times New Roman"/>
          <w:sz w:val="32"/>
          <w:szCs w:val="32"/>
        </w:rPr>
        <w:t>:</w:t>
      </w:r>
    </w:p>
    <w:p w:rsidR="00BD0ADB" w:rsidRPr="001C1A6C" w:rsidRDefault="00BD0ADB" w:rsidP="001C1A6C">
      <w:pPr>
        <w:spacing w:after="0" w:line="240" w:lineRule="auto"/>
        <w:ind w:firstLine="709"/>
        <w:jc w:val="both"/>
        <w:rPr>
          <w:rFonts w:ascii="Times New Roman" w:hAnsi="Times New Roman" w:cs="Times New Roman"/>
          <w:sz w:val="32"/>
          <w:szCs w:val="32"/>
        </w:rPr>
      </w:pPr>
      <w:r w:rsidRPr="001C1A6C">
        <w:rPr>
          <w:rFonts w:ascii="Times New Roman" w:hAnsi="Times New Roman" w:cs="Times New Roman"/>
          <w:sz w:val="32"/>
          <w:szCs w:val="32"/>
        </w:rPr>
        <w:t xml:space="preserve">- </w:t>
      </w:r>
      <w:r w:rsidRPr="001C1A6C">
        <w:rPr>
          <w:rFonts w:ascii="Times New Roman" w:hAnsi="Times New Roman" w:cs="Times New Roman"/>
          <w:sz w:val="32"/>
          <w:szCs w:val="32"/>
          <w:lang w:val="kk-KZ"/>
        </w:rPr>
        <w:t>Нарықта сол бизнес бойынша өнім толған, немесе сол өнімге өнімнің құлдырау кезеңі себебінен сұраныс төмендеуде</w:t>
      </w:r>
      <w:r w:rsidRPr="001C1A6C">
        <w:rPr>
          <w:rFonts w:ascii="Times New Roman" w:hAnsi="Times New Roman" w:cs="Times New Roman"/>
          <w:sz w:val="32"/>
          <w:szCs w:val="32"/>
        </w:rPr>
        <w:t>;</w:t>
      </w:r>
    </w:p>
    <w:p w:rsidR="00BD0ADB" w:rsidRPr="001C1A6C" w:rsidRDefault="00BD0ADB" w:rsidP="001C1A6C">
      <w:pPr>
        <w:spacing w:after="0" w:line="240" w:lineRule="auto"/>
        <w:ind w:firstLine="709"/>
        <w:jc w:val="both"/>
        <w:rPr>
          <w:rFonts w:ascii="Times New Roman" w:hAnsi="Times New Roman" w:cs="Times New Roman"/>
          <w:sz w:val="32"/>
          <w:szCs w:val="32"/>
        </w:rPr>
      </w:pPr>
      <w:r w:rsidRPr="001C1A6C">
        <w:rPr>
          <w:rFonts w:ascii="Times New Roman" w:hAnsi="Times New Roman" w:cs="Times New Roman"/>
          <w:sz w:val="32"/>
          <w:szCs w:val="32"/>
        </w:rPr>
        <w:t xml:space="preserve">- </w:t>
      </w:r>
      <w:r w:rsidRPr="001C1A6C">
        <w:rPr>
          <w:rFonts w:ascii="Times New Roman" w:hAnsi="Times New Roman" w:cs="Times New Roman"/>
          <w:sz w:val="32"/>
          <w:szCs w:val="32"/>
          <w:lang w:val="kk-KZ"/>
        </w:rPr>
        <w:t xml:space="preserve">ағымдағы бизнес жоғары деңгейде пайда алып келуде және оны бизнестің </w:t>
      </w:r>
      <w:proofErr w:type="gramStart"/>
      <w:r w:rsidRPr="001C1A6C">
        <w:rPr>
          <w:rFonts w:ascii="Times New Roman" w:hAnsi="Times New Roman" w:cs="Times New Roman"/>
          <w:sz w:val="32"/>
          <w:szCs w:val="32"/>
          <w:lang w:val="kk-KZ"/>
        </w:rPr>
        <w:t>бас</w:t>
      </w:r>
      <w:proofErr w:type="gramEnd"/>
      <w:r w:rsidRPr="001C1A6C">
        <w:rPr>
          <w:rFonts w:ascii="Times New Roman" w:hAnsi="Times New Roman" w:cs="Times New Roman"/>
          <w:sz w:val="32"/>
          <w:szCs w:val="32"/>
          <w:lang w:val="kk-KZ"/>
        </w:rPr>
        <w:t>қа салаларына пайдалы құю мүмкіншілігі болған жағдайда</w:t>
      </w:r>
      <w:r w:rsidRPr="001C1A6C">
        <w:rPr>
          <w:rFonts w:ascii="Times New Roman" w:hAnsi="Times New Roman" w:cs="Times New Roman"/>
          <w:sz w:val="32"/>
          <w:szCs w:val="32"/>
        </w:rPr>
        <w:t>;</w:t>
      </w:r>
    </w:p>
    <w:p w:rsidR="00BD0ADB" w:rsidRPr="001C1A6C" w:rsidRDefault="00BD0ADB" w:rsidP="001C1A6C">
      <w:pPr>
        <w:spacing w:after="0" w:line="240" w:lineRule="auto"/>
        <w:ind w:firstLine="709"/>
        <w:jc w:val="both"/>
        <w:rPr>
          <w:rFonts w:ascii="Times New Roman" w:hAnsi="Times New Roman" w:cs="Times New Roman"/>
          <w:sz w:val="32"/>
          <w:szCs w:val="32"/>
        </w:rPr>
      </w:pPr>
      <w:r w:rsidRPr="001C1A6C">
        <w:rPr>
          <w:rFonts w:ascii="Times New Roman" w:hAnsi="Times New Roman" w:cs="Times New Roman"/>
          <w:sz w:val="32"/>
          <w:szCs w:val="32"/>
        </w:rPr>
        <w:t xml:space="preserve">- </w:t>
      </w:r>
      <w:proofErr w:type="gramStart"/>
      <w:r w:rsidRPr="001C1A6C">
        <w:rPr>
          <w:rFonts w:ascii="Times New Roman" w:hAnsi="Times New Roman" w:cs="Times New Roman"/>
          <w:sz w:val="32"/>
          <w:szCs w:val="32"/>
          <w:lang w:val="kk-KZ"/>
        </w:rPr>
        <w:t>жа</w:t>
      </w:r>
      <w:proofErr w:type="gramEnd"/>
      <w:r w:rsidRPr="001C1A6C">
        <w:rPr>
          <w:rFonts w:ascii="Times New Roman" w:hAnsi="Times New Roman" w:cs="Times New Roman"/>
          <w:sz w:val="32"/>
          <w:szCs w:val="32"/>
          <w:lang w:val="kk-KZ"/>
        </w:rPr>
        <w:t>ңа бизнес синергиялық тиімділік алып келсе</w:t>
      </w:r>
      <w:r w:rsidRPr="001C1A6C">
        <w:rPr>
          <w:rFonts w:ascii="Times New Roman" w:hAnsi="Times New Roman" w:cs="Times New Roman"/>
          <w:sz w:val="32"/>
          <w:szCs w:val="32"/>
        </w:rPr>
        <w:t xml:space="preserve">, </w:t>
      </w:r>
      <w:r w:rsidRPr="001C1A6C">
        <w:rPr>
          <w:rFonts w:ascii="Times New Roman" w:hAnsi="Times New Roman" w:cs="Times New Roman"/>
          <w:sz w:val="32"/>
          <w:szCs w:val="32"/>
          <w:lang w:val="kk-KZ"/>
        </w:rPr>
        <w:t>мысалы</w:t>
      </w:r>
      <w:r w:rsidRPr="001C1A6C">
        <w:rPr>
          <w:rFonts w:ascii="Times New Roman" w:hAnsi="Times New Roman" w:cs="Times New Roman"/>
          <w:sz w:val="32"/>
          <w:szCs w:val="32"/>
        </w:rPr>
        <w:t xml:space="preserve">, </w:t>
      </w:r>
      <w:r w:rsidRPr="001C1A6C">
        <w:rPr>
          <w:rFonts w:ascii="Times New Roman" w:hAnsi="Times New Roman" w:cs="Times New Roman"/>
          <w:sz w:val="32"/>
          <w:szCs w:val="32"/>
          <w:lang w:val="kk-KZ"/>
        </w:rPr>
        <w:t>қондырғылар мен құрал және шикізаттар жоғарғы днеңгейде пайдалану мүмкіндігі туындаса және т.б.</w:t>
      </w:r>
      <w:r w:rsidRPr="001C1A6C">
        <w:rPr>
          <w:rFonts w:ascii="Times New Roman" w:hAnsi="Times New Roman" w:cs="Times New Roman"/>
          <w:sz w:val="32"/>
          <w:szCs w:val="32"/>
        </w:rPr>
        <w:t>;</w:t>
      </w:r>
    </w:p>
    <w:p w:rsidR="00BD0ADB" w:rsidRPr="001C1A6C" w:rsidRDefault="00BD0ADB" w:rsidP="001C1A6C">
      <w:pPr>
        <w:spacing w:after="0" w:line="240" w:lineRule="auto"/>
        <w:ind w:firstLine="709"/>
        <w:jc w:val="both"/>
        <w:rPr>
          <w:rFonts w:ascii="Times New Roman" w:hAnsi="Times New Roman" w:cs="Times New Roman"/>
          <w:sz w:val="32"/>
          <w:szCs w:val="32"/>
        </w:rPr>
      </w:pPr>
      <w:r w:rsidRPr="001C1A6C">
        <w:rPr>
          <w:rFonts w:ascii="Times New Roman" w:hAnsi="Times New Roman" w:cs="Times New Roman"/>
          <w:sz w:val="32"/>
          <w:szCs w:val="32"/>
        </w:rPr>
        <w:t xml:space="preserve">- </w:t>
      </w:r>
      <w:r w:rsidRPr="001C1A6C">
        <w:rPr>
          <w:rFonts w:ascii="Times New Roman" w:hAnsi="Times New Roman" w:cs="Times New Roman"/>
          <w:sz w:val="32"/>
          <w:szCs w:val="32"/>
          <w:lang w:val="kk-KZ"/>
        </w:rPr>
        <w:t>салыққа тиі</w:t>
      </w:r>
      <w:proofErr w:type="gramStart"/>
      <w:r w:rsidRPr="001C1A6C">
        <w:rPr>
          <w:rFonts w:ascii="Times New Roman" w:hAnsi="Times New Roman" w:cs="Times New Roman"/>
          <w:sz w:val="32"/>
          <w:szCs w:val="32"/>
          <w:lang w:val="kk-KZ"/>
        </w:rPr>
        <w:t>ст</w:t>
      </w:r>
      <w:proofErr w:type="gramEnd"/>
      <w:r w:rsidRPr="001C1A6C">
        <w:rPr>
          <w:rFonts w:ascii="Times New Roman" w:hAnsi="Times New Roman" w:cs="Times New Roman"/>
          <w:sz w:val="32"/>
          <w:szCs w:val="32"/>
          <w:lang w:val="kk-KZ"/>
        </w:rPr>
        <w:t>і жоғалулар қысқаруы мүмкін</w:t>
      </w:r>
      <w:r w:rsidRPr="001C1A6C">
        <w:rPr>
          <w:rFonts w:ascii="Times New Roman" w:hAnsi="Times New Roman" w:cs="Times New Roman"/>
          <w:sz w:val="32"/>
          <w:szCs w:val="32"/>
        </w:rPr>
        <w:t>;</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rPr>
        <w:t xml:space="preserve">- </w:t>
      </w:r>
      <w:r w:rsidRPr="001C1A6C">
        <w:rPr>
          <w:rFonts w:ascii="Times New Roman" w:hAnsi="Times New Roman" w:cs="Times New Roman"/>
          <w:sz w:val="32"/>
          <w:szCs w:val="32"/>
          <w:lang w:val="kk-KZ"/>
        </w:rPr>
        <w:t xml:space="preserve">әлемдік </w:t>
      </w:r>
      <w:proofErr w:type="gramStart"/>
      <w:r w:rsidRPr="001C1A6C">
        <w:rPr>
          <w:rFonts w:ascii="Times New Roman" w:hAnsi="Times New Roman" w:cs="Times New Roman"/>
          <w:sz w:val="32"/>
          <w:szCs w:val="32"/>
          <w:lang w:val="kk-KZ"/>
        </w:rPr>
        <w:t>нары</w:t>
      </w:r>
      <w:proofErr w:type="gramEnd"/>
      <w:r w:rsidRPr="001C1A6C">
        <w:rPr>
          <w:rFonts w:ascii="Times New Roman" w:hAnsi="Times New Roman" w:cs="Times New Roman"/>
          <w:sz w:val="32"/>
          <w:szCs w:val="32"/>
          <w:lang w:val="kk-KZ"/>
        </w:rPr>
        <w:t>ққа шығу мүмкіндігі туындаса.</w:t>
      </w:r>
    </w:p>
    <w:p w:rsidR="00BD0ADB" w:rsidRPr="001C1A6C" w:rsidRDefault="00BD0ADB" w:rsidP="001C1A6C">
      <w:pPr>
        <w:spacing w:after="0" w:line="240" w:lineRule="auto"/>
        <w:ind w:firstLine="709"/>
        <w:jc w:val="both"/>
        <w:rPr>
          <w:rFonts w:ascii="Times New Roman" w:hAnsi="Times New Roman" w:cs="Times New Roman"/>
          <w:sz w:val="32"/>
          <w:szCs w:val="32"/>
        </w:rPr>
      </w:pPr>
      <w:r w:rsidRPr="001C1A6C">
        <w:rPr>
          <w:rFonts w:ascii="Times New Roman" w:hAnsi="Times New Roman" w:cs="Times New Roman"/>
          <w:sz w:val="32"/>
          <w:szCs w:val="32"/>
          <w:lang w:val="kk-KZ"/>
        </w:rPr>
        <w:t>Д</w:t>
      </w:r>
      <w:r w:rsidRPr="001C1A6C">
        <w:rPr>
          <w:rFonts w:ascii="Times New Roman" w:hAnsi="Times New Roman" w:cs="Times New Roman"/>
          <w:sz w:val="32"/>
          <w:szCs w:val="32"/>
        </w:rPr>
        <w:t>иверсифи</w:t>
      </w:r>
      <w:r w:rsidRPr="001C1A6C">
        <w:rPr>
          <w:rFonts w:ascii="Times New Roman" w:hAnsi="Times New Roman" w:cs="Times New Roman"/>
          <w:sz w:val="32"/>
          <w:szCs w:val="32"/>
          <w:lang w:val="kk-KZ"/>
        </w:rPr>
        <w:t>кациялық өсудің негізгі  с</w:t>
      </w:r>
      <w:r w:rsidRPr="001C1A6C">
        <w:rPr>
          <w:rFonts w:ascii="Times New Roman" w:hAnsi="Times New Roman" w:cs="Times New Roman"/>
          <w:sz w:val="32"/>
          <w:szCs w:val="32"/>
        </w:rPr>
        <w:t>тратеги</w:t>
      </w:r>
      <w:r w:rsidRPr="001C1A6C">
        <w:rPr>
          <w:rFonts w:ascii="Times New Roman" w:hAnsi="Times New Roman" w:cs="Times New Roman"/>
          <w:sz w:val="32"/>
          <w:szCs w:val="32"/>
          <w:lang w:val="kk-KZ"/>
        </w:rPr>
        <w:t>я түрлері</w:t>
      </w:r>
      <w:r w:rsidRPr="001C1A6C">
        <w:rPr>
          <w:rFonts w:ascii="Times New Roman" w:hAnsi="Times New Roman" w:cs="Times New Roman"/>
          <w:sz w:val="32"/>
          <w:szCs w:val="32"/>
        </w:rPr>
        <w:t>:</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rPr>
        <w:t>-</w:t>
      </w:r>
      <w:r w:rsidRPr="001C1A6C">
        <w:rPr>
          <w:rFonts w:ascii="Times New Roman" w:hAnsi="Times New Roman" w:cs="Times New Roman"/>
          <w:sz w:val="32"/>
          <w:szCs w:val="32"/>
          <w:lang w:val="kk-KZ"/>
        </w:rPr>
        <w:t xml:space="preserve"> орталықталған д</w:t>
      </w:r>
      <w:r w:rsidRPr="001C1A6C">
        <w:rPr>
          <w:rFonts w:ascii="Times New Roman" w:hAnsi="Times New Roman" w:cs="Times New Roman"/>
          <w:sz w:val="32"/>
          <w:szCs w:val="32"/>
        </w:rPr>
        <w:t>иверсифи</w:t>
      </w:r>
      <w:r w:rsidRPr="001C1A6C">
        <w:rPr>
          <w:rFonts w:ascii="Times New Roman" w:hAnsi="Times New Roman" w:cs="Times New Roman"/>
          <w:sz w:val="32"/>
          <w:szCs w:val="32"/>
          <w:lang w:val="kk-KZ"/>
        </w:rPr>
        <w:t xml:space="preserve">кациялық </w:t>
      </w:r>
      <w:r w:rsidRPr="001C1A6C">
        <w:rPr>
          <w:rFonts w:ascii="Times New Roman" w:hAnsi="Times New Roman" w:cs="Times New Roman"/>
          <w:sz w:val="32"/>
          <w:szCs w:val="32"/>
        </w:rPr>
        <w:t xml:space="preserve">стратегия </w:t>
      </w:r>
      <w:r w:rsidRPr="001C1A6C">
        <w:rPr>
          <w:rFonts w:ascii="Times New Roman" w:hAnsi="Times New Roman" w:cs="Times New Roman"/>
          <w:sz w:val="32"/>
          <w:szCs w:val="32"/>
          <w:lang w:val="kk-KZ"/>
        </w:rPr>
        <w:t>сол бизнесте жаңа өнім өндірудің қосымша мүмкіндіктерін пайдалануды іздестіруге  негізделеді.  Яғни технологиялар және одан басқа фирманың кү</w:t>
      </w:r>
      <w:proofErr w:type="gramStart"/>
      <w:r w:rsidRPr="001C1A6C">
        <w:rPr>
          <w:rFonts w:ascii="Times New Roman" w:hAnsi="Times New Roman" w:cs="Times New Roman"/>
          <w:sz w:val="32"/>
          <w:szCs w:val="32"/>
          <w:lang w:val="kk-KZ"/>
        </w:rPr>
        <w:t>шт</w:t>
      </w:r>
      <w:proofErr w:type="gramEnd"/>
      <w:r w:rsidRPr="001C1A6C">
        <w:rPr>
          <w:rFonts w:ascii="Times New Roman" w:hAnsi="Times New Roman" w:cs="Times New Roman"/>
          <w:sz w:val="32"/>
          <w:szCs w:val="32"/>
          <w:lang w:val="kk-KZ"/>
        </w:rPr>
        <w:t>і жақтары мен мүмкіншіліктерін пайдалану арқылы игерілген нарықты сол бизнес негізінде дамыту;</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lastRenderedPageBreak/>
        <w:t xml:space="preserve">көлбеу диверсификациялық стратегия сол бизнестен айрықша жаңа өнім, жаңа технология негізінде қалыптасқан нарыққа шығумен даму мүмкіншіліктерін іздестіруді  айтамыз. Бұл өнім негізінде фирманың мүмкіншілігі толық пайдалануы тиіс. Алдыңғы өнімнің тұтынушыларына бағытталған және оған қосымша болуы мүмкін.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конгломеративтік диверсификациялық стратегияда кәсіпорын сол жаңа өндіріліп жатқан өнім технологиясына байланысты емес жаңа нарықта жүзеге асатын өндіріс негізінде кеңейеді. Бұл өте күрделі стратегия ол көп факторларға байланысты: персоналдың біліктілігіне, менеджерлерге, нарықтың маусымдылығына, қажетті мөлшерде қолма қол ақша қаражаттардың болуына және т.б. </w:t>
      </w:r>
    </w:p>
    <w:p w:rsidR="00BD0ADB" w:rsidRPr="001C1A6C" w:rsidRDefault="00BD0ADB" w:rsidP="001C1A6C">
      <w:pPr>
        <w:spacing w:after="0" w:line="240" w:lineRule="auto"/>
        <w:ind w:firstLine="48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Төртінші  топқа кіретін бизнесті дамытудың эталондық стратегиялары бұл қысқарту стратегиясы. Бұл кәсіпорындардың ұзақ мерзім өсуінен кейін, тиімді дамуын асыру мақсатында, экономикада құлдырау байқалып, оны түбегейлі өзгерту, құрылымдық қайта құру және т.б.  жағдайда фирма өз күшін топтау үшін жүзеге асады. Бұл кезде фирма мақсатқа сай және жоспарлы түрде өндірісін қысқарту стратегиясын қабылдайды. Бұл фирма үшін ауыр да күрделі, бірақ басқа даму стратегиялары сияқты  жүзеге асыру қажет.  Себебі бұл бизнесті қайта қалыптастырудың  жалғыз жолы да болуы мүмкін.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Бизнесті мақсатты бағытта қысқарту стратегиясының 4 түрі бар:</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жою стратегиясы бұл кәсіпорындар мен фирмалардың бизнесті алға жүргізе алмаған жағдайда қысқарту стратегиясының шекті жағдайы болып есептеледі;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«өнім жинау»  стратегиясы бұл бизнестің ұзақ мерзіміне бағытталмастан  болашақтың қысқа мерзімнде ең көп пайда алуға бағытталады. Бұл бизнестің келешегі жоқ, бизнесті сатса да пайдасы шамалы, бірақ қазіргі «өнім жинау»  кезеңінде көп пайда алу мүмкіншілігі бар кезде қолданылады. Бұл стратегияда сатып алу және жұмыс күші  шығындарын қысқарту, бірақ қысқарту барысында ең көп табыс алуды мақсат етіп қояды.  «Өнім жинау»  стратегиясы негізінде кәсіпорын өндірісін тоқтап қалғанға дейін қысқарту қолға алынып  бірақ өнімді соңғы табысына дейін пайдаланылады.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шығындарды қысқарту стратегиясы қысқарту стратегиясына жақын, оның негізгі идеясы шығындарды азайту мүмкіншіліктерін </w:t>
      </w:r>
      <w:r w:rsidRPr="001C1A6C">
        <w:rPr>
          <w:rFonts w:ascii="Times New Roman" w:hAnsi="Times New Roman" w:cs="Times New Roman"/>
          <w:sz w:val="32"/>
          <w:szCs w:val="32"/>
          <w:lang w:val="kk-KZ"/>
        </w:rPr>
        <w:lastRenderedPageBreak/>
        <w:t xml:space="preserve">іздену, шығынды төмендету бойынша іс шаралар жүргізу. Ерекшелігі, өндірістік шығындар қысқарады, өнімділік асады, жалдау қысқарады, пайдасы жоқ немесе аз тауар мен өндірістік құаттар жабылады және қысқа мерзімде жүзеге асады.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Кәсіпорындар нақты тәжірибеде бірденінен бірнеше стратегияны жүзеге асырулары мүмкін. Әсіресе көп салалы өндірістерде.  Фирмалар белгілі жоспарланған бірізділікпен стратегияны жүзеге асыруы қажет. </w:t>
      </w:r>
    </w:p>
    <w:p w:rsidR="00BD0ADB" w:rsidRPr="00BE0CEE" w:rsidRDefault="00BD0ADB" w:rsidP="001C1A6C">
      <w:pPr>
        <w:autoSpaceDE w:val="0"/>
        <w:autoSpaceDN w:val="0"/>
        <w:adjustRightInd w:val="0"/>
        <w:spacing w:after="0" w:line="240" w:lineRule="auto"/>
        <w:rPr>
          <w:rFonts w:ascii="Times New Roman" w:hAnsi="Times New Roman" w:cs="Times New Roman"/>
          <w:b/>
          <w:bCs/>
          <w:sz w:val="32"/>
          <w:szCs w:val="32"/>
          <w:lang w:val="kk-KZ"/>
        </w:rPr>
      </w:pPr>
      <w:r w:rsidRPr="00BE0CEE">
        <w:rPr>
          <w:rFonts w:ascii="Times New Roman" w:hAnsi="Times New Roman" w:cs="Times New Roman"/>
          <w:b/>
          <w:bCs/>
          <w:sz w:val="32"/>
          <w:szCs w:val="32"/>
          <w:lang w:val="kk-KZ"/>
        </w:rPr>
        <w:t xml:space="preserve">     </w:t>
      </w:r>
    </w:p>
    <w:p w:rsidR="00BD0ADB" w:rsidRPr="00BE0CEE" w:rsidRDefault="00BE0CEE" w:rsidP="001C1A6C">
      <w:pPr>
        <w:autoSpaceDE w:val="0"/>
        <w:autoSpaceDN w:val="0"/>
        <w:adjustRightInd w:val="0"/>
        <w:spacing w:after="0" w:line="240" w:lineRule="auto"/>
        <w:rPr>
          <w:rFonts w:ascii="Times New Roman" w:hAnsi="Times New Roman" w:cs="Times New Roman"/>
          <w:b/>
          <w:bCs/>
          <w:sz w:val="32"/>
          <w:szCs w:val="32"/>
          <w:lang w:val="kk-KZ"/>
        </w:rPr>
      </w:pPr>
      <w:r>
        <w:rPr>
          <w:rFonts w:ascii="Times New Roman" w:hAnsi="Times New Roman" w:cs="Times New Roman"/>
          <w:b/>
          <w:bCs/>
          <w:sz w:val="32"/>
          <w:szCs w:val="32"/>
          <w:lang w:val="kk-KZ"/>
        </w:rPr>
        <w:t xml:space="preserve">      </w:t>
      </w:r>
      <w:r w:rsidRPr="00BE0CEE">
        <w:rPr>
          <w:rFonts w:ascii="Times New Roman" w:hAnsi="Times New Roman" w:cs="Times New Roman"/>
          <w:b/>
          <w:bCs/>
          <w:sz w:val="32"/>
          <w:szCs w:val="32"/>
          <w:lang w:val="kk-KZ"/>
        </w:rPr>
        <w:t>2.</w:t>
      </w:r>
      <w:r w:rsidR="00BD0ADB" w:rsidRPr="00BE0CEE">
        <w:rPr>
          <w:rFonts w:ascii="Times New Roman" w:hAnsi="Times New Roman" w:cs="Times New Roman"/>
          <w:b/>
          <w:bCs/>
          <w:sz w:val="32"/>
          <w:szCs w:val="32"/>
          <w:lang w:val="kk-KZ"/>
        </w:rPr>
        <w:t>2. Корпоративтік кәсіпкерліктің артықшылықтары мен әлсіз жақтары</w:t>
      </w:r>
    </w:p>
    <w:p w:rsidR="00BD0ADB" w:rsidRPr="001C1A6C" w:rsidRDefault="00BD0ADB" w:rsidP="001C1A6C">
      <w:pPr>
        <w:autoSpaceDE w:val="0"/>
        <w:autoSpaceDN w:val="0"/>
        <w:adjustRightInd w:val="0"/>
        <w:spacing w:after="0" w:line="240" w:lineRule="auto"/>
        <w:ind w:firstLine="708"/>
        <w:jc w:val="both"/>
        <w:rPr>
          <w:rFonts w:ascii="Times New Roman" w:hAnsi="Times New Roman" w:cs="Times New Roman"/>
          <w:sz w:val="32"/>
          <w:szCs w:val="32"/>
          <w:lang w:val="kk-KZ"/>
        </w:rPr>
      </w:pPr>
      <w:r w:rsidRPr="00BE0CEE">
        <w:rPr>
          <w:rFonts w:ascii="Times New Roman" w:hAnsi="Times New Roman" w:cs="Times New Roman"/>
          <w:bCs/>
          <w:sz w:val="32"/>
          <w:szCs w:val="32"/>
          <w:lang w:val="kk-KZ"/>
        </w:rPr>
        <w:t>Капиталды тиімді пайдалану</w:t>
      </w:r>
      <w:r w:rsidRPr="00BE0CEE">
        <w:rPr>
          <w:rFonts w:ascii="Times New Roman" w:hAnsi="Times New Roman" w:cs="Times New Roman"/>
          <w:sz w:val="32"/>
          <w:szCs w:val="32"/>
          <w:lang w:val="kk-KZ"/>
        </w:rPr>
        <w:t>.</w:t>
      </w:r>
      <w:r w:rsidRPr="001C1A6C">
        <w:rPr>
          <w:rFonts w:ascii="Times New Roman" w:hAnsi="Times New Roman" w:cs="Times New Roman"/>
          <w:sz w:val="32"/>
          <w:szCs w:val="32"/>
          <w:lang w:val="kk-KZ"/>
        </w:rPr>
        <w:t xml:space="preserve"> Шағын фирмалар  технологиялық көзқарас бойынша  көбінше ірі өндірістік қондырғылар мен технологияларды тиімді пайдалана алмайды. </w:t>
      </w:r>
    </w:p>
    <w:p w:rsidR="00BD0ADB" w:rsidRPr="001C1A6C" w:rsidRDefault="00BD0ADB" w:rsidP="001C1A6C">
      <w:pPr>
        <w:autoSpaceDE w:val="0"/>
        <w:autoSpaceDN w:val="0"/>
        <w:adjustRightInd w:val="0"/>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Автомобил құрылысында ең тиімді қызметті роботтехникалар атқарады, оларды тиімді пайдалану үшін кемінде кемінде екі жүз мың автомобиль жылына шығаруы қажет деп есептесек, шағын кәсіпоррындарда ондай мүмкіншілік болмиайды, тиімсіз. </w:t>
      </w:r>
    </w:p>
    <w:p w:rsidR="00BD0ADB" w:rsidRPr="001C1A6C" w:rsidRDefault="00BD0ADB" w:rsidP="001C1A6C">
      <w:pPr>
        <w:autoSpaceDE w:val="0"/>
        <w:autoSpaceDN w:val="0"/>
        <w:adjustRightInd w:val="0"/>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Тек қана ірі кәсіпорындар ғана ондай ірі техника мен технологияларды сатып алып пайдалана алу мүмкішілігі бар. </w:t>
      </w:r>
    </w:p>
    <w:p w:rsidR="00BD0ADB" w:rsidRPr="001C1A6C" w:rsidRDefault="00BD0ADB" w:rsidP="001C1A6C">
      <w:pPr>
        <w:autoSpaceDE w:val="0"/>
        <w:autoSpaceDN w:val="0"/>
        <w:adjustRightInd w:val="0"/>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Екінші себебі  - диверсификация негізінде үлкен көлемде өндірілетін әр түрлі өнімдердің өндірілуі және сатылуы негізінде алынатын экономия.  Бұның негізінде  ірі фирмалар көпөнім түрін өндіретін, көп салалы өнімдерді өндіреді , сұранысқа  ие қажетті өнімдерді өз уақытында тұтынушыдарға ұсынады.</w:t>
      </w:r>
    </w:p>
    <w:p w:rsidR="00BD0ADB" w:rsidRPr="001C1A6C" w:rsidRDefault="00BD0ADB" w:rsidP="001C1A6C">
      <w:pPr>
        <w:autoSpaceDE w:val="0"/>
        <w:autoSpaceDN w:val="0"/>
        <w:adjustRightInd w:val="0"/>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Үшінші себебі - трансакциялық шығындардың экономия болуынан корпорациялардың өсуі. </w:t>
      </w:r>
    </w:p>
    <w:p w:rsidR="00BD0ADB" w:rsidRPr="001C1A6C" w:rsidRDefault="00BD0ADB" w:rsidP="001C1A6C">
      <w:pPr>
        <w:autoSpaceDE w:val="0"/>
        <w:autoSpaceDN w:val="0"/>
        <w:adjustRightInd w:val="0"/>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Төртінші себебі әр түрлі елдерде әлемдік экономиканың арзан ресурстарды  пайдалану  артықшылықтарынан пайда болған тиімділіктен болған корпорацияның өсуі. Әлемдегі ірі компаниялар глобалды нарықта қызмет атқара бұл тиімділікті пайдаланады. Бұны әлемдегі трансұлттық компаниялардың (ТНК) қызметтерінен көрсек болады. Бұл ірі компаниялар өздерінің үлкен материалдық қаржылық ресурстарын шоғырландыра, орталықтандыра отырып қалаған елде өздері көздеген   тиімді  нарықтық және әлеуметтік инфрақұрылымды өздері үшін құрып, өздеріне  үлкен көлемде табыспен қамтамасыз ете алады. Олар төмен дамыған елдер экономикасын а келіп  өздері нарықтық жағдайды өндірісті, сұранысты өздеріне қолайлы жағдайда қалыптастырады, сол елдің </w:t>
      </w:r>
      <w:r w:rsidRPr="001C1A6C">
        <w:rPr>
          <w:rFonts w:ascii="Times New Roman" w:hAnsi="Times New Roman" w:cs="Times New Roman"/>
          <w:sz w:val="32"/>
          <w:szCs w:val="32"/>
          <w:lang w:val="kk-KZ"/>
        </w:rPr>
        <w:lastRenderedPageBreak/>
        <w:t xml:space="preserve">және халықаралық құқықтық заңдылықтарына әсер ете отырып өз мүддесіне жетуді қарастырады. </w:t>
      </w:r>
    </w:p>
    <w:p w:rsidR="00BD0ADB" w:rsidRPr="001C1A6C" w:rsidRDefault="00BD0ADB" w:rsidP="001C1A6C">
      <w:pPr>
        <w:autoSpaceDE w:val="0"/>
        <w:autoSpaceDN w:val="0"/>
        <w:adjustRightInd w:val="0"/>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Ірі компаниялар көптеген елдерде өздерінің  ондаған ғылыми зерттеу лабораториялары мен орталықтары бар. Олар техникалық, маркетингтік, стратегиялық жоспар құру мақсатында бәсекелік қабілеттерін арттыру мақсатында қызметтер атқарады. </w:t>
      </w:r>
    </w:p>
    <w:p w:rsidR="00BD0ADB" w:rsidRPr="001C1A6C" w:rsidRDefault="00BD0ADB" w:rsidP="001C1A6C">
      <w:pPr>
        <w:autoSpaceDE w:val="0"/>
        <w:autoSpaceDN w:val="0"/>
        <w:adjustRightInd w:val="0"/>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Сонымен қатар ірі кәсіпорындардың өздеріне тән әлсіз жақтарыда  жетерлік. Ірі фирмалардың өсуі  оларды басқару тиімділігінің төмендеуіне алып соғуда. Көп жағдайда олар сұраны пен баға деңгейін  реттей отырып, өнімнің тиімділігінің төмендеуіне, ұйымдардың сыртқы ортаның өзгеруіне бейімделуіне қиынға соғуына алып келеді.</w:t>
      </w:r>
    </w:p>
    <w:p w:rsidR="00401479" w:rsidRPr="007E1354" w:rsidRDefault="00401479" w:rsidP="001C1A6C">
      <w:pPr>
        <w:spacing w:after="0" w:line="240" w:lineRule="auto"/>
        <w:jc w:val="center"/>
        <w:rPr>
          <w:rFonts w:ascii="Times New Roman" w:hAnsi="Times New Roman" w:cs="Times New Roman"/>
          <w:caps/>
          <w:sz w:val="32"/>
          <w:szCs w:val="32"/>
          <w:lang w:val="kk-KZ"/>
        </w:rPr>
      </w:pPr>
    </w:p>
    <w:p w:rsidR="00BD0ADB" w:rsidRPr="001C1A6C" w:rsidRDefault="00BD0ADB" w:rsidP="00BE0CEE">
      <w:pPr>
        <w:pStyle w:val="a4"/>
        <w:ind w:firstLine="0"/>
        <w:jc w:val="both"/>
        <w:rPr>
          <w:rFonts w:ascii="Times New Roman" w:hAnsi="Times New Roman"/>
          <w:b/>
          <w:sz w:val="32"/>
          <w:szCs w:val="32"/>
          <w:lang w:val="kk-KZ"/>
        </w:rPr>
      </w:pPr>
      <w:r w:rsidRPr="007E1354">
        <w:rPr>
          <w:rFonts w:ascii="Times New Roman" w:hAnsi="Times New Roman"/>
          <w:b/>
          <w:sz w:val="32"/>
          <w:szCs w:val="32"/>
          <w:lang w:val="kk-KZ"/>
        </w:rPr>
        <w:t>3</w:t>
      </w:r>
      <w:r w:rsidRPr="001C1A6C">
        <w:rPr>
          <w:rFonts w:ascii="Times New Roman" w:hAnsi="Times New Roman"/>
          <w:b/>
          <w:sz w:val="32"/>
          <w:szCs w:val="32"/>
          <w:lang w:val="kk-KZ"/>
        </w:rPr>
        <w:t>. Cтратегиялық менеджмент моделі. Ұйымның сыртқы және ішкі ортасы</w:t>
      </w:r>
    </w:p>
    <w:p w:rsidR="00BD0ADB" w:rsidRPr="001C1A6C" w:rsidRDefault="00BD0ADB" w:rsidP="00BE0CEE">
      <w:pPr>
        <w:tabs>
          <w:tab w:val="left" w:pos="851"/>
        </w:tabs>
        <w:spacing w:after="0" w:line="240" w:lineRule="auto"/>
        <w:ind w:firstLine="567"/>
        <w:jc w:val="both"/>
        <w:rPr>
          <w:rFonts w:ascii="Times New Roman" w:hAnsi="Times New Roman" w:cs="Times New Roman"/>
          <w:color w:val="000000"/>
          <w:sz w:val="32"/>
          <w:szCs w:val="32"/>
          <w:lang w:val="kk-KZ"/>
        </w:rPr>
      </w:pPr>
    </w:p>
    <w:p w:rsidR="00BD0ADB" w:rsidRPr="001C1A6C" w:rsidRDefault="00BD0ADB" w:rsidP="003F6F82">
      <w:pPr>
        <w:pStyle w:val="a4"/>
        <w:numPr>
          <w:ilvl w:val="1"/>
          <w:numId w:val="7"/>
        </w:numPr>
        <w:jc w:val="both"/>
        <w:rPr>
          <w:rFonts w:ascii="Times New Roman" w:hAnsi="Times New Roman"/>
          <w:b/>
          <w:sz w:val="32"/>
          <w:szCs w:val="32"/>
          <w:lang w:val="kk-KZ"/>
        </w:rPr>
      </w:pPr>
      <w:r w:rsidRPr="001C1A6C">
        <w:rPr>
          <w:rFonts w:ascii="Times New Roman" w:hAnsi="Times New Roman"/>
          <w:b/>
          <w:sz w:val="32"/>
          <w:szCs w:val="32"/>
          <w:lang w:val="kk-KZ"/>
        </w:rPr>
        <w:t>Cтратегиялық менеджмент моделі.</w:t>
      </w:r>
    </w:p>
    <w:p w:rsidR="00BD0ADB" w:rsidRPr="001C1A6C" w:rsidRDefault="00BD0ADB" w:rsidP="00BE0CEE">
      <w:pPr>
        <w:tabs>
          <w:tab w:val="left" w:pos="851"/>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Кәсіпорынды </w:t>
      </w:r>
      <w:r w:rsidRPr="001C1A6C">
        <w:rPr>
          <w:rFonts w:ascii="Times New Roman" w:hAnsi="Times New Roman" w:cs="Times New Roman"/>
          <w:sz w:val="32"/>
          <w:szCs w:val="32"/>
          <w:lang w:val="kk-KZ"/>
        </w:rPr>
        <w:t>сыртқы және ішкі ортасын зерттеу әдістерін</w:t>
      </w:r>
      <w:r w:rsidRPr="001C1A6C">
        <w:rPr>
          <w:rFonts w:ascii="Times New Roman" w:hAnsi="Times New Roman" w:cs="Times New Roman"/>
          <w:color w:val="000000"/>
          <w:sz w:val="32"/>
          <w:szCs w:val="32"/>
          <w:lang w:val="kk-KZ"/>
        </w:rPr>
        <w:t xml:space="preserve"> сипаттау кезінде келесі мәліметтер қарастырылу тиіс:</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kk-KZ"/>
        </w:rPr>
      </w:pPr>
      <w:r w:rsidRPr="00CA1FDB">
        <w:rPr>
          <w:rFonts w:ascii="Times New Roman" w:hAnsi="Times New Roman" w:cs="Times New Roman"/>
          <w:color w:val="000000"/>
          <w:sz w:val="32"/>
          <w:szCs w:val="32"/>
          <w:lang w:val="kk-KZ"/>
        </w:rPr>
        <w:t>Оның ұйымдық-құқықтық формасы, заңды және поштылық мекен-жайы;</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kk-KZ"/>
        </w:rPr>
      </w:pPr>
      <w:r w:rsidRPr="00CA1FDB">
        <w:rPr>
          <w:rFonts w:ascii="Times New Roman" w:hAnsi="Times New Roman" w:cs="Times New Roman"/>
          <w:color w:val="000000"/>
          <w:sz w:val="32"/>
          <w:szCs w:val="32"/>
          <w:lang w:val="kk-KZ"/>
        </w:rPr>
        <w:t>қысқаша экономикалық-географиялық және тарихи анықтама (кәсіпорын орналасқан жері, алып жатқан ауданы, құрылған күні, кәсіпорынның алғашқы мақсаттары мен өткен уақыт аралығында даму туралы ақпарат);</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kk-KZ"/>
        </w:rPr>
      </w:pPr>
      <w:r w:rsidRPr="00CA1FDB">
        <w:rPr>
          <w:rFonts w:ascii="Times New Roman" w:hAnsi="Times New Roman" w:cs="Times New Roman"/>
          <w:color w:val="000000"/>
          <w:sz w:val="32"/>
          <w:szCs w:val="32"/>
          <w:lang w:val="kk-KZ"/>
        </w:rPr>
        <w:t>кәсіпорынның жарғылық капиталы;</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kk-KZ"/>
        </w:rPr>
      </w:pPr>
      <w:r w:rsidRPr="00CA1FDB">
        <w:rPr>
          <w:rFonts w:ascii="Times New Roman" w:hAnsi="Times New Roman" w:cs="Times New Roman"/>
          <w:color w:val="000000"/>
          <w:sz w:val="32"/>
          <w:szCs w:val="32"/>
          <w:lang w:val="kk-KZ"/>
        </w:rPr>
        <w:t>құрушылар мен олардың арасындағы капиталдың бөлінуі;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kk-KZ"/>
        </w:rPr>
      </w:pPr>
      <w:r w:rsidRPr="00CA1FDB">
        <w:rPr>
          <w:rFonts w:ascii="Times New Roman" w:hAnsi="Times New Roman" w:cs="Times New Roman"/>
          <w:color w:val="000000"/>
          <w:sz w:val="32"/>
          <w:szCs w:val="32"/>
          <w:lang w:val="kk-KZ"/>
        </w:rPr>
        <w:t>кәсіпорынның ұйымдастырушылық құрылымы;</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kk-KZ"/>
        </w:rPr>
      </w:pPr>
      <w:r w:rsidRPr="00CA1FDB">
        <w:rPr>
          <w:rFonts w:ascii="Times New Roman" w:hAnsi="Times New Roman" w:cs="Times New Roman"/>
          <w:color w:val="000000"/>
          <w:sz w:val="32"/>
          <w:szCs w:val="32"/>
          <w:lang w:val="kk-KZ"/>
        </w:rPr>
        <w:t>еншілік кәсіпорындар;</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kk-KZ"/>
        </w:rPr>
      </w:pPr>
      <w:r w:rsidRPr="00CA1FDB">
        <w:rPr>
          <w:rFonts w:ascii="Times New Roman" w:hAnsi="Times New Roman" w:cs="Times New Roman"/>
          <w:color w:val="000000"/>
          <w:sz w:val="32"/>
          <w:szCs w:val="32"/>
          <w:lang w:val="kk-KZ"/>
        </w:rPr>
        <w:t>басқару звеносының құрамы (атқаратын қызметі, аты-тегі, жасы, білімі);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proofErr w:type="gramStart"/>
      <w:r w:rsidRPr="00CA1FDB">
        <w:rPr>
          <w:rFonts w:ascii="Times New Roman" w:hAnsi="Times New Roman" w:cs="Times New Roman"/>
          <w:color w:val="000000"/>
          <w:sz w:val="32"/>
          <w:szCs w:val="32"/>
          <w:lang w:val="ru-MO"/>
        </w:rPr>
        <w:t>к</w:t>
      </w:r>
      <w:proofErr w:type="gramEnd"/>
      <w:r w:rsidRPr="00CA1FDB">
        <w:rPr>
          <w:rFonts w:ascii="Times New Roman" w:hAnsi="Times New Roman" w:cs="Times New Roman"/>
          <w:color w:val="000000"/>
          <w:sz w:val="32"/>
          <w:szCs w:val="32"/>
          <w:lang w:val="ru-MO"/>
        </w:rPr>
        <w:t>әсіпорын персоналы және оның құрылымы;</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активтердің құрылымы (негізгі және айналмалы капитал);</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материалдық ресурстар</w:t>
      </w:r>
      <w:r w:rsidR="00CA1FDB">
        <w:rPr>
          <w:rFonts w:ascii="Times New Roman" w:hAnsi="Times New Roman" w:cs="Times New Roman"/>
          <w:color w:val="000000"/>
          <w:sz w:val="32"/>
          <w:szCs w:val="32"/>
          <w:lang w:val="ru-MO"/>
        </w:rPr>
        <w:t xml:space="preserve">дың мінездемесі: ғимараттар мен </w:t>
      </w:r>
      <w:r w:rsidRPr="00CA1FDB">
        <w:rPr>
          <w:rFonts w:ascii="Times New Roman" w:hAnsi="Times New Roman" w:cs="Times New Roman"/>
          <w:color w:val="000000"/>
          <w:sz w:val="32"/>
          <w:szCs w:val="32"/>
          <w:lang w:val="ru-MO"/>
        </w:rPr>
        <w:t>құрылғылардың, әлеуметті</w:t>
      </w:r>
      <w:proofErr w:type="gramStart"/>
      <w:r w:rsidRPr="00CA1FDB">
        <w:rPr>
          <w:rFonts w:ascii="Times New Roman" w:hAnsi="Times New Roman" w:cs="Times New Roman"/>
          <w:color w:val="000000"/>
          <w:sz w:val="32"/>
          <w:szCs w:val="32"/>
          <w:lang w:val="ru-MO"/>
        </w:rPr>
        <w:t>к</w:t>
      </w:r>
      <w:proofErr w:type="gramEnd"/>
      <w:r w:rsidRPr="00CA1FDB">
        <w:rPr>
          <w:rFonts w:ascii="Times New Roman" w:hAnsi="Times New Roman" w:cs="Times New Roman"/>
          <w:color w:val="000000"/>
          <w:sz w:val="32"/>
          <w:szCs w:val="32"/>
          <w:lang w:val="ru-MO"/>
        </w:rPr>
        <w:t xml:space="preserve"> инфрақұрылым объектілерінің, құрал-жабдықтардың (қалдық құны және тозу деңгейі), аяқталмаған құрылыстың, материалдық заттардың;</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кәсі</w:t>
      </w:r>
      <w:proofErr w:type="gramStart"/>
      <w:r w:rsidRPr="00CA1FDB">
        <w:rPr>
          <w:rFonts w:ascii="Times New Roman" w:hAnsi="Times New Roman" w:cs="Times New Roman"/>
          <w:color w:val="000000"/>
          <w:sz w:val="32"/>
          <w:szCs w:val="32"/>
          <w:lang w:val="ru-MO"/>
        </w:rPr>
        <w:t>порынны</w:t>
      </w:r>
      <w:proofErr w:type="gramEnd"/>
      <w:r w:rsidRPr="00CA1FDB">
        <w:rPr>
          <w:rFonts w:ascii="Times New Roman" w:hAnsi="Times New Roman" w:cs="Times New Roman"/>
          <w:color w:val="000000"/>
          <w:sz w:val="32"/>
          <w:szCs w:val="32"/>
          <w:lang w:val="ru-MO"/>
        </w:rPr>
        <w:t>ң ағымдық күйін сипаттау, балансты талдау;</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кәсіпорынның мамандандырылуы,</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lastRenderedPageBreak/>
        <w:t>шығарылатын өнім көлемі;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экспорт үлесі;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proofErr w:type="gramStart"/>
      <w:r w:rsidRPr="00CA1FDB">
        <w:rPr>
          <w:rFonts w:ascii="Times New Roman" w:hAnsi="Times New Roman" w:cs="Times New Roman"/>
          <w:color w:val="000000"/>
          <w:sz w:val="32"/>
          <w:szCs w:val="32"/>
          <w:lang w:val="ru-MO"/>
        </w:rPr>
        <w:t>к</w:t>
      </w:r>
      <w:proofErr w:type="gramEnd"/>
      <w:r w:rsidRPr="00CA1FDB">
        <w:rPr>
          <w:rFonts w:ascii="Times New Roman" w:hAnsi="Times New Roman" w:cs="Times New Roman"/>
          <w:color w:val="000000"/>
          <w:sz w:val="32"/>
          <w:szCs w:val="32"/>
          <w:lang w:val="ru-MO"/>
        </w:rPr>
        <w:t>әсіпорын ұсынған өнімнің нарықтағы үлесі;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кәсіпорын өнімін тұтынушылар;</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rPr>
      </w:pPr>
      <w:r w:rsidRPr="00CA1FDB">
        <w:rPr>
          <w:rFonts w:ascii="Times New Roman" w:hAnsi="Times New Roman" w:cs="Times New Roman"/>
          <w:color w:val="000000"/>
          <w:sz w:val="32"/>
          <w:szCs w:val="32"/>
        </w:rPr>
        <w:t>олардың тұ</w:t>
      </w:r>
      <w:proofErr w:type="gramStart"/>
      <w:r w:rsidRPr="00CA1FDB">
        <w:rPr>
          <w:rFonts w:ascii="Times New Roman" w:hAnsi="Times New Roman" w:cs="Times New Roman"/>
          <w:color w:val="000000"/>
          <w:sz w:val="32"/>
          <w:szCs w:val="32"/>
        </w:rPr>
        <w:t>р</w:t>
      </w:r>
      <w:proofErr w:type="gramEnd"/>
      <w:r w:rsidRPr="00CA1FDB">
        <w:rPr>
          <w:rFonts w:ascii="Times New Roman" w:hAnsi="Times New Roman" w:cs="Times New Roman"/>
          <w:color w:val="000000"/>
          <w:sz w:val="32"/>
          <w:szCs w:val="32"/>
        </w:rPr>
        <w:t>ғылықты жері және тұтыну көлемі;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rPr>
      </w:pPr>
      <w:r w:rsidRPr="00CA1FDB">
        <w:rPr>
          <w:rFonts w:ascii="Times New Roman" w:hAnsi="Times New Roman" w:cs="Times New Roman"/>
          <w:color w:val="000000"/>
          <w:sz w:val="32"/>
          <w:szCs w:val="32"/>
        </w:rPr>
        <w:t>позициялық талдау;</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өнім мен көрсетілетін қызметтің сапасы;</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технология деңгейі;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өнді</w:t>
      </w:r>
      <w:proofErr w:type="gramStart"/>
      <w:r w:rsidRPr="00CA1FDB">
        <w:rPr>
          <w:rFonts w:ascii="Times New Roman" w:hAnsi="Times New Roman" w:cs="Times New Roman"/>
          <w:color w:val="000000"/>
          <w:sz w:val="32"/>
          <w:szCs w:val="32"/>
          <w:lang w:val="ru-MO"/>
        </w:rPr>
        <w:t>р</w:t>
      </w:r>
      <w:proofErr w:type="gramEnd"/>
      <w:r w:rsidRPr="00CA1FDB">
        <w:rPr>
          <w:rFonts w:ascii="Times New Roman" w:hAnsi="Times New Roman" w:cs="Times New Roman"/>
          <w:color w:val="000000"/>
          <w:sz w:val="32"/>
          <w:szCs w:val="32"/>
          <w:lang w:val="ru-MO"/>
        </w:rPr>
        <w:t>істік шығындардың деңгейі</w:t>
      </w:r>
      <w:r w:rsidRPr="00CA1FDB">
        <w:rPr>
          <w:rFonts w:ascii="Times New Roman" w:hAnsi="Times New Roman" w:cs="Times New Roman"/>
          <w:color w:val="000000"/>
          <w:sz w:val="32"/>
          <w:szCs w:val="32"/>
          <w:lang w:val="kk-KZ"/>
        </w:rPr>
        <w:t>;</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персонал бі</w:t>
      </w:r>
      <w:proofErr w:type="gramStart"/>
      <w:r w:rsidRPr="00CA1FDB">
        <w:rPr>
          <w:rFonts w:ascii="Times New Roman" w:hAnsi="Times New Roman" w:cs="Times New Roman"/>
          <w:color w:val="000000"/>
          <w:sz w:val="32"/>
          <w:szCs w:val="32"/>
          <w:lang w:val="ru-MO"/>
        </w:rPr>
        <w:t>л</w:t>
      </w:r>
      <w:proofErr w:type="gramEnd"/>
      <w:r w:rsidRPr="00CA1FDB">
        <w:rPr>
          <w:rFonts w:ascii="Times New Roman" w:hAnsi="Times New Roman" w:cs="Times New Roman"/>
          <w:color w:val="000000"/>
          <w:sz w:val="32"/>
          <w:szCs w:val="32"/>
          <w:lang w:val="ru-MO"/>
        </w:rPr>
        <w:t>іктілігі;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энергия көздері мен материалмен жабдықтаушылардың орналасқан жері;</w:t>
      </w:r>
    </w:p>
    <w:p w:rsidR="00BD0ADB" w:rsidRPr="00CA1FDB" w:rsidRDefault="00BD0ADB" w:rsidP="003F6F82">
      <w:pPr>
        <w:pStyle w:val="a3"/>
        <w:numPr>
          <w:ilvl w:val="0"/>
          <w:numId w:val="8"/>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қажет болған жағдайда жобаның іске асыруына жергілікті билік органдарының келісімі.</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Бизнес-жоспардағы саланың жағдайы мен даму болашағын сипаттау және екі мәселені шешеді:</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а) инвестициялау объекті</w:t>
      </w:r>
      <w:proofErr w:type="gramStart"/>
      <w:r w:rsidRPr="001C1A6C">
        <w:rPr>
          <w:rFonts w:ascii="Times New Roman" w:hAnsi="Times New Roman" w:cs="Times New Roman"/>
          <w:color w:val="000000"/>
          <w:sz w:val="32"/>
          <w:szCs w:val="32"/>
          <w:lang w:val="ru-MO"/>
        </w:rPr>
        <w:t>сі рет</w:t>
      </w:r>
      <w:proofErr w:type="gramEnd"/>
      <w:r w:rsidRPr="001C1A6C">
        <w:rPr>
          <w:rFonts w:ascii="Times New Roman" w:hAnsi="Times New Roman" w:cs="Times New Roman"/>
          <w:color w:val="000000"/>
          <w:sz w:val="32"/>
          <w:szCs w:val="32"/>
          <w:lang w:val="ru-MO"/>
        </w:rPr>
        <w:t>інде қарастырылатын саланың күйін және даму тенденциясын зерттеу;</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б) өнді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іс көлемін болжау үшін бастапқы ақпарат алу, бәсекелестікті есепке ала отырып кәсіпорын өнімін өндіру және өткізу көлемін анықтау, қызметін іске асыру (бәсекелес бола алатындар және тұтынушылар анықталады).</w:t>
      </w:r>
    </w:p>
    <w:p w:rsidR="00BD0ADB"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Бі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інші міндетті орындау үшін саланың өткеніне талдау жасап, оның даму мүмкіндігінің тенденцияларын көрсеткен дұрыс. Сонымен бірге сала кәсіпорынның сипаттамасын бері</w:t>
      </w:r>
      <w:proofErr w:type="gramStart"/>
      <w:r w:rsidRPr="001C1A6C">
        <w:rPr>
          <w:rFonts w:ascii="Times New Roman" w:hAnsi="Times New Roman" w:cs="Times New Roman"/>
          <w:color w:val="000000"/>
          <w:sz w:val="32"/>
          <w:szCs w:val="32"/>
          <w:lang w:val="ru-MO"/>
        </w:rPr>
        <w:t>п</w:t>
      </w:r>
      <w:proofErr w:type="gramEnd"/>
      <w:r w:rsidRPr="001C1A6C">
        <w:rPr>
          <w:rFonts w:ascii="Times New Roman" w:hAnsi="Times New Roman" w:cs="Times New Roman"/>
          <w:color w:val="000000"/>
          <w:sz w:val="32"/>
          <w:szCs w:val="32"/>
          <w:lang w:val="ru-MO"/>
        </w:rPr>
        <w:t>, жоспарланып отырған өнім өткізу аймақтарында- ел ішінде және шетелдерде тап осындай өндіріс орындарының дамуын анықтау қажет. Мұнда мынадай көрсеткіштерді көрсеткен маңызды: негізгі өнім мен қызмет тізімі; өнді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 xml:space="preserve">істің аймақтық құрылымы (өндіріс қуаттарын аймақтарға бөлу); саланың қазіргі және болашақтағы шикізат бағасы; сала кәсіпорындарының негізгі қорлары және материалдық-техникалық базасы. </w:t>
      </w:r>
    </w:p>
    <w:p w:rsidR="00CA1FDB" w:rsidRPr="001C1A6C" w:rsidRDefault="00CA1FDB" w:rsidP="001C1A6C">
      <w:pPr>
        <w:tabs>
          <w:tab w:val="left" w:pos="851"/>
        </w:tabs>
        <w:spacing w:after="0" w:line="240" w:lineRule="auto"/>
        <w:ind w:firstLine="567"/>
        <w:jc w:val="both"/>
        <w:rPr>
          <w:rFonts w:ascii="Times New Roman" w:hAnsi="Times New Roman" w:cs="Times New Roman"/>
          <w:color w:val="000000"/>
          <w:sz w:val="32"/>
          <w:szCs w:val="32"/>
          <w:lang w:val="ru-MO"/>
        </w:rPr>
      </w:pPr>
    </w:p>
    <w:p w:rsidR="00BD0ADB" w:rsidRPr="001C1A6C" w:rsidRDefault="00CA1FDB" w:rsidP="001C1A6C">
      <w:pPr>
        <w:pStyle w:val="a4"/>
        <w:ind w:firstLine="0"/>
        <w:rPr>
          <w:rFonts w:ascii="Times New Roman" w:hAnsi="Times New Roman"/>
          <w:b/>
          <w:sz w:val="32"/>
          <w:szCs w:val="32"/>
          <w:lang w:val="kk-KZ"/>
        </w:rPr>
      </w:pPr>
      <w:r>
        <w:rPr>
          <w:rFonts w:ascii="Times New Roman" w:hAnsi="Times New Roman"/>
          <w:b/>
          <w:color w:val="000000"/>
          <w:sz w:val="32"/>
          <w:szCs w:val="32"/>
          <w:lang w:val="ru-RU"/>
        </w:rPr>
        <w:t xml:space="preserve">       3.</w:t>
      </w:r>
      <w:r w:rsidR="00BD0ADB" w:rsidRPr="001C1A6C">
        <w:rPr>
          <w:rFonts w:ascii="Times New Roman" w:hAnsi="Times New Roman"/>
          <w:b/>
          <w:color w:val="000000"/>
          <w:sz w:val="32"/>
          <w:szCs w:val="32"/>
        </w:rPr>
        <w:t xml:space="preserve">2 </w:t>
      </w:r>
      <w:r w:rsidR="00BD0ADB" w:rsidRPr="001C1A6C">
        <w:rPr>
          <w:rFonts w:ascii="Times New Roman" w:hAnsi="Times New Roman"/>
          <w:b/>
          <w:sz w:val="32"/>
          <w:szCs w:val="32"/>
          <w:lang w:val="kk-KZ"/>
        </w:rPr>
        <w:t>Ұйымның сыртқы және ішкі ортасы</w:t>
      </w:r>
    </w:p>
    <w:p w:rsidR="00BD0ADB" w:rsidRPr="003E4302"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Инвестициялық ахуал жөніндегі ақпараттың да (кәсіпорын жұмыс істейтін нарық сигменті, сала бойынша сауданың жалпы көлемі және кәсіпорын саудасының көлемі, негізгі тұтынушылар тізімі) үлкен мәні бар.</w:t>
      </w:r>
    </w:p>
    <w:p w:rsidR="00BD0ADB" w:rsidRPr="003E4302"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lastRenderedPageBreak/>
        <w:t>Екінші міндетті шешу үшін мына айқындамалар бойынша ішкі және сыртқы нарықтағы негізгі бәсекелестердің қызыметіне талдау жасау қажет№ яғни бәсекелестердің күшті және әлсіз жақтарын талдау: олардың өнімі мен тұтынушылары; жарнамалық жинақ; бағаларын; сатылу көлемдері; имидж; орналасқан жері және т.б.</w:t>
      </w:r>
    </w:p>
    <w:p w:rsidR="00BD0ADB" w:rsidRPr="003E4302"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 xml:space="preserve">Бұл тарауда сонымен бірге ұсынылатын өнімнің тұтынушылық қасиетіне қысқаша сипаттама беріліп, осындай өнімдердің нарықтағы салыстырмалы талдау нәтижелері де көрсетіледі. Ұсынылатын өнімдер (қызметтер) сипаттамасына мыналар енеді: бұйымның аты және оның ерекшелігі; функционалдық бағыты мен қолдану салалары (өнім қандай тұтынушыларға арналған); негізгі техникалық, эстетикалық және басқа сипаттамалары; технологиялық және әмбебаптық көрсеткіштері; стандарттарға және нормативтерге сәйкестігі; құндылық сипаттамасы. Сонымен бірге өнімге байланысты патенттік-лицензиялық қорғау, сауда белгілері, авторлық құқықтар және басқа да интеллектуалды меншік нысандары туралы мәліметтер өткізу де маңызды. Өндірілетін өнімнің соңғы 5-10 жыл ішіндегі нақты және құндық көрсеткіштері, оның құрылымы жөнінде де мағлұматтар берілгені жөн. </w:t>
      </w:r>
    </w:p>
    <w:p w:rsidR="00BD0ADB" w:rsidRPr="003E4302"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Бұл бөлімде кәсіпорын ұсынған тауардың тұтынушылық қасиеттері туралы, сонымен бірге нарықтағы ұқсас тауармен жасалған салыстырмалы талдау нәтижелерінің қысқаша сипаттамасын беру қажет.</w:t>
      </w:r>
    </w:p>
    <w:p w:rsidR="00BD0ADB" w:rsidRPr="003E4302"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Өнімдерді сипаттау кезінде келесілер қарастырылу тиіс:</w:t>
      </w:r>
    </w:p>
    <w:p w:rsidR="00BD0ADB" w:rsidRPr="003E4302"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бұйымның аты мен оның ерекшелігі;</w:t>
      </w:r>
    </w:p>
    <w:p w:rsidR="00BD0ADB" w:rsidRPr="003E4302"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функциональды тағайындалуы мен қолдану сферасы (өнім қандай тұтынушыларға арналған)</w:t>
      </w:r>
    </w:p>
    <w:p w:rsidR="00BD0ADB" w:rsidRPr="003E4302"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өнімнің негізгі техникалық, эстетикалық және басқа мінездемелері;</w:t>
      </w:r>
    </w:p>
    <w:p w:rsidR="00BD0ADB" w:rsidRPr="003E4302"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өнімнің технологиялық және әмбебаптық көрсеткіштері;</w:t>
      </w:r>
    </w:p>
    <w:p w:rsidR="00BD0ADB" w:rsidRPr="003E4302"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стандарттар мен нормативтерге сәйкестігі;</w:t>
      </w:r>
    </w:p>
    <w:p w:rsidR="00BD0ADB" w:rsidRPr="003E4302"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құндық мінездемесі;</w:t>
      </w:r>
    </w:p>
    <w:p w:rsidR="00BD0ADB" w:rsidRPr="003E4302"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өнім дамуының сатысы:</w:t>
      </w:r>
    </w:p>
    <w:p w:rsidR="00BD0ADB" w:rsidRPr="003E4302"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3E4302">
        <w:rPr>
          <w:rFonts w:ascii="Times New Roman" w:hAnsi="Times New Roman" w:cs="Times New Roman"/>
          <w:color w:val="000000"/>
          <w:sz w:val="32"/>
          <w:szCs w:val="32"/>
          <w:lang w:val="kk-KZ"/>
        </w:rPr>
        <w:t>өнімге қойылатын талаптар:</w:t>
      </w:r>
    </w:p>
    <w:p w:rsidR="00BD0ADB" w:rsidRPr="00CA1FDB" w:rsidRDefault="00BD0ADB" w:rsidP="003F6F82">
      <w:pPr>
        <w:pStyle w:val="a3"/>
        <w:numPr>
          <w:ilvl w:val="0"/>
          <w:numId w:val="9"/>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сапаны қадағалауға;</w:t>
      </w:r>
    </w:p>
    <w:p w:rsidR="00BD0ADB" w:rsidRPr="00CA1FDB" w:rsidRDefault="00BD0ADB" w:rsidP="003F6F82">
      <w:pPr>
        <w:pStyle w:val="a3"/>
        <w:numPr>
          <w:ilvl w:val="0"/>
          <w:numId w:val="9"/>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тұтынушыларын дайындауға;</w:t>
      </w:r>
    </w:p>
    <w:p w:rsidR="00BD0ADB" w:rsidRPr="00CA1FDB" w:rsidRDefault="00BD0ADB" w:rsidP="003F6F82">
      <w:pPr>
        <w:pStyle w:val="a3"/>
        <w:numPr>
          <w:ilvl w:val="0"/>
          <w:numId w:val="9"/>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қызмет көрсетуге.</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 xml:space="preserve">өнімнің одан ары даму </w:t>
      </w:r>
      <w:proofErr w:type="gramStart"/>
      <w:r w:rsidRPr="001C1A6C">
        <w:rPr>
          <w:rFonts w:ascii="Times New Roman" w:hAnsi="Times New Roman" w:cs="Times New Roman"/>
          <w:color w:val="000000"/>
          <w:sz w:val="32"/>
          <w:szCs w:val="32"/>
          <w:lang w:val="ru-MO"/>
        </w:rPr>
        <w:t>м</w:t>
      </w:r>
      <w:proofErr w:type="gramEnd"/>
      <w:r w:rsidRPr="001C1A6C">
        <w:rPr>
          <w:rFonts w:ascii="Times New Roman" w:hAnsi="Times New Roman" w:cs="Times New Roman"/>
          <w:color w:val="000000"/>
          <w:sz w:val="32"/>
          <w:szCs w:val="32"/>
          <w:lang w:val="ru-MO"/>
        </w:rPr>
        <w:t>үмкіндіктері;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келесі ұрпақты өнімдердің даму тұжырымдамасы;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lastRenderedPageBreak/>
        <w:t>патентт</w:t>
      </w:r>
      <w:proofErr w:type="gramStart"/>
      <w:r w:rsidRPr="001C1A6C">
        <w:rPr>
          <w:rFonts w:ascii="Times New Roman" w:hAnsi="Times New Roman" w:cs="Times New Roman"/>
          <w:color w:val="000000"/>
          <w:sz w:val="32"/>
          <w:szCs w:val="32"/>
          <w:lang w:val="ru-MO"/>
        </w:rPr>
        <w:t>і-</w:t>
      </w:r>
      <w:proofErr w:type="gramEnd"/>
      <w:r w:rsidRPr="001C1A6C">
        <w:rPr>
          <w:rFonts w:ascii="Times New Roman" w:hAnsi="Times New Roman" w:cs="Times New Roman"/>
          <w:color w:val="000000"/>
          <w:sz w:val="32"/>
          <w:szCs w:val="32"/>
          <w:lang w:val="ru-MO"/>
        </w:rPr>
        <w:t>лицензиялық қорғау, сауда белгілері, авторлық құқықтары және басқа интеллектуалды меншік объектілері бойынша мағлұматтар;</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натуралды және құндық көрсеткіштерде өнімнің шығару құрылымы;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соңғы 10 жыл ішіндегі шығарылған, бірақ өнді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істен алынып тасталған өнім тізбесі;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өнімді жеткізу шарттары;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proofErr w:type="gramStart"/>
      <w:r w:rsidRPr="001C1A6C">
        <w:rPr>
          <w:rFonts w:ascii="Times New Roman" w:hAnsi="Times New Roman" w:cs="Times New Roman"/>
          <w:color w:val="000000"/>
          <w:sz w:val="32"/>
          <w:szCs w:val="32"/>
          <w:lang w:val="ru-MO"/>
        </w:rPr>
        <w:t>бас</w:t>
      </w:r>
      <w:proofErr w:type="gramEnd"/>
      <w:r w:rsidRPr="001C1A6C">
        <w:rPr>
          <w:rFonts w:ascii="Times New Roman" w:hAnsi="Times New Roman" w:cs="Times New Roman"/>
          <w:color w:val="000000"/>
          <w:sz w:val="32"/>
          <w:szCs w:val="32"/>
          <w:lang w:val="ru-MO"/>
        </w:rPr>
        <w:t>қа ұқсас тауарларға қарағандағы артықшылықтары;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өнімнің экспорттық мүмкіндіктері.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w:t>
      </w:r>
    </w:p>
    <w:p w:rsidR="00BD0ADB" w:rsidRPr="001C1A6C" w:rsidRDefault="00BD0ADB" w:rsidP="00CA1FDB">
      <w:pPr>
        <w:spacing w:after="0" w:line="240" w:lineRule="auto"/>
        <w:ind w:firstLine="709"/>
        <w:jc w:val="both"/>
        <w:rPr>
          <w:rFonts w:ascii="Times New Roman" w:hAnsi="Times New Roman" w:cs="Times New Roman"/>
          <w:caps/>
          <w:sz w:val="32"/>
          <w:szCs w:val="32"/>
        </w:rPr>
      </w:pPr>
      <w:r w:rsidRPr="001C1A6C">
        <w:rPr>
          <w:rFonts w:ascii="Times New Roman" w:hAnsi="Times New Roman" w:cs="Times New Roman"/>
          <w:sz w:val="32"/>
          <w:szCs w:val="32"/>
          <w:lang w:val="kk-KZ"/>
        </w:rPr>
        <w:t xml:space="preserve">                          </w:t>
      </w:r>
    </w:p>
    <w:p w:rsidR="00BD0ADB" w:rsidRPr="001C1A6C" w:rsidRDefault="00BD0ADB" w:rsidP="001C1A6C">
      <w:pPr>
        <w:spacing w:after="0" w:line="240" w:lineRule="auto"/>
        <w:ind w:firstLine="709"/>
        <w:jc w:val="both"/>
        <w:rPr>
          <w:rFonts w:ascii="Times New Roman" w:hAnsi="Times New Roman" w:cs="Times New Roman"/>
          <w:b/>
          <w:sz w:val="32"/>
          <w:szCs w:val="32"/>
          <w:lang w:val="kk-KZ"/>
        </w:rPr>
      </w:pPr>
      <w:r w:rsidRPr="001C1A6C">
        <w:rPr>
          <w:rFonts w:ascii="Times New Roman" w:hAnsi="Times New Roman" w:cs="Times New Roman"/>
          <w:b/>
          <w:sz w:val="32"/>
          <w:szCs w:val="32"/>
        </w:rPr>
        <w:t>4.</w:t>
      </w:r>
      <w:r w:rsidRPr="001C1A6C">
        <w:rPr>
          <w:rFonts w:ascii="Times New Roman" w:hAnsi="Times New Roman" w:cs="Times New Roman"/>
          <w:b/>
          <w:sz w:val="32"/>
          <w:szCs w:val="32"/>
          <w:lang w:val="kk-KZ"/>
        </w:rPr>
        <w:t xml:space="preserve"> Стратегиялық шешімдерді қабылдау ерекшіліктері</w:t>
      </w:r>
    </w:p>
    <w:p w:rsidR="00BD0ADB" w:rsidRPr="00CA1FDB" w:rsidRDefault="00BD0ADB" w:rsidP="001C1A6C">
      <w:pPr>
        <w:spacing w:after="0" w:line="240" w:lineRule="auto"/>
        <w:ind w:firstLine="708"/>
        <w:jc w:val="both"/>
        <w:rPr>
          <w:rFonts w:ascii="Times New Roman" w:hAnsi="Times New Roman" w:cs="Times New Roman"/>
          <w:sz w:val="32"/>
          <w:szCs w:val="32"/>
        </w:rPr>
      </w:pPr>
    </w:p>
    <w:p w:rsidR="00BD0ADB" w:rsidRPr="00CA1FDB" w:rsidRDefault="00BD0ADB" w:rsidP="001C1A6C">
      <w:pPr>
        <w:spacing w:after="0" w:line="240" w:lineRule="auto"/>
        <w:jc w:val="both"/>
        <w:rPr>
          <w:rFonts w:ascii="Times New Roman" w:hAnsi="Times New Roman" w:cs="Times New Roman"/>
          <w:b/>
          <w:sz w:val="32"/>
          <w:szCs w:val="32"/>
        </w:rPr>
      </w:pPr>
      <w:r w:rsidRPr="00CA1FDB">
        <w:rPr>
          <w:rFonts w:ascii="Times New Roman" w:hAnsi="Times New Roman" w:cs="Times New Roman"/>
          <w:b/>
          <w:sz w:val="32"/>
          <w:szCs w:val="32"/>
        </w:rPr>
        <w:t xml:space="preserve">        </w:t>
      </w:r>
      <w:r w:rsidR="00CA1FDB">
        <w:rPr>
          <w:rFonts w:ascii="Times New Roman" w:hAnsi="Times New Roman" w:cs="Times New Roman"/>
          <w:b/>
          <w:sz w:val="32"/>
          <w:szCs w:val="32"/>
        </w:rPr>
        <w:t>4.</w:t>
      </w:r>
      <w:r w:rsidRPr="00CA1FDB">
        <w:rPr>
          <w:rFonts w:ascii="Times New Roman" w:hAnsi="Times New Roman" w:cs="Times New Roman"/>
          <w:b/>
          <w:sz w:val="32"/>
          <w:szCs w:val="32"/>
        </w:rPr>
        <w:t>1</w:t>
      </w:r>
      <w:r w:rsidR="00CA1FDB">
        <w:rPr>
          <w:rFonts w:ascii="Times New Roman" w:hAnsi="Times New Roman" w:cs="Times New Roman"/>
          <w:b/>
          <w:sz w:val="32"/>
          <w:szCs w:val="32"/>
        </w:rPr>
        <w:t xml:space="preserve"> </w:t>
      </w:r>
      <w:r w:rsidRPr="001C1A6C">
        <w:rPr>
          <w:rFonts w:ascii="Times New Roman" w:hAnsi="Times New Roman" w:cs="Times New Roman"/>
          <w:b/>
          <w:sz w:val="32"/>
          <w:szCs w:val="32"/>
          <w:lang w:val="kk-KZ"/>
        </w:rPr>
        <w:t>Стратегиялық шешімдерді қабылдау ерекшіліктері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Бизнесті мақсатты бағытта қысқарту стратегиясының бизнестің келешегі жоқ, бизнесті сатса да пайдасы шамалы, бірақ қазіргі «өнім жинау»  кезеңінде көп пайда алу мүмкіншілігі бар кезде қолданылады. Бұл стратегияда сатып алу және жұмыс күші  шығындарын қысқарту, бірақ қысқарту барысында ең көп табыс алуды мақсат етіп қояды.  «Өнім жинау»  стратегиясы негізінде кәсіпорын өндірісін тоқтап қалғанға дейін қысқарту қолға алынып  бірақ өнімді соңғы табысына дейін пайдаланылады. </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Кәсіпорындар нақты тәжірибеде бірденінен бірнеше стратегияны жүзеге асырулары мүмкін. Әсіресе көп салалы өндірістерде.  Фирмалар белгілі жоспарланған бірізділікпен стратегияны жүзеге асыруы қажет. Ол үшін Бостондық    кеңестік   тобы   матрицасысын пайдаланған жөн.</w:t>
      </w:r>
    </w:p>
    <w:p w:rsidR="00CA1FDB" w:rsidRPr="001C1A6C" w:rsidRDefault="00CA1FDB" w:rsidP="00CA1FDB">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Сұрақ белгісі (жабайы мысық) - жоғары өсу қарқыны, нарықтың төмен үлесі. Үлесті арттыру үшін көп инвестициялық қаражат қажет, сонда өнімді жұлдыз-ға өткізу мүмкін.</w:t>
      </w:r>
    </w:p>
    <w:p w:rsidR="00CA1FDB" w:rsidRPr="001C1A6C" w:rsidRDefault="00CA1FDB" w:rsidP="00CA1FDB">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Жұлдыз - жоғары өсу қарқыны, нарықтың жоғары үлесі. Өнім даму үшін  көп ақша алып келуі мүмкін, бірақ ақша қаражатынан қиыншылықтар туындауы мүмкін.</w:t>
      </w:r>
    </w:p>
    <w:p w:rsidR="00CA1FDB" w:rsidRPr="001C1A6C" w:rsidRDefault="00CA1FDB" w:rsidP="00CA1FDB">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Сауынды сиыр – төмен өсу қарқыны, нарықтың жоғары үлесі. Өнім үлкен көлемде ақшалай табыс алып келеді, ол «Сұрақ белгісі»-дегі өнімдер мәселесін шешуге, «Жұлдыз» өнімдер санын көбейтуге жәрдем береді.</w:t>
      </w:r>
    </w:p>
    <w:p w:rsidR="00CA1FDB" w:rsidRPr="001C1A6C" w:rsidRDefault="00CA1FDB" w:rsidP="00CA1FDB">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lastRenderedPageBreak/>
        <w:t>Иттер  - төмен өсу қарқыны, нарықтың төмен үлесі. Өнім кәсіпорынның басқарушылары жағынан жоғары назарда болады.  Сонымен бірге,  өнім ақша да табыс та алып келмейді, қаржылық қайтымдылығы өте төмен.</w:t>
      </w:r>
    </w:p>
    <w:p w:rsidR="00BD0ADB" w:rsidRPr="00CA1FDB" w:rsidRDefault="00BD0ADB" w:rsidP="001C1A6C">
      <w:pPr>
        <w:spacing w:after="0" w:line="240" w:lineRule="auto"/>
        <w:ind w:firstLine="709"/>
        <w:jc w:val="both"/>
        <w:rPr>
          <w:rFonts w:ascii="Times New Roman" w:hAnsi="Times New Roman" w:cs="Times New Roman"/>
          <w:sz w:val="28"/>
          <w:szCs w:val="28"/>
          <w:lang w:val="kk-KZ"/>
        </w:rPr>
      </w:pPr>
    </w:p>
    <w:p w:rsidR="00BD0ADB" w:rsidRPr="00CA1FDB" w:rsidRDefault="00BD0ADB" w:rsidP="001C1A6C">
      <w:pPr>
        <w:spacing w:after="0" w:line="240" w:lineRule="auto"/>
        <w:jc w:val="center"/>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Кесте </w:t>
      </w:r>
      <w:r w:rsidR="00CA1FDB">
        <w:rPr>
          <w:rFonts w:ascii="Times New Roman" w:hAnsi="Times New Roman" w:cs="Times New Roman"/>
          <w:sz w:val="28"/>
          <w:szCs w:val="28"/>
          <w:lang w:val="kk-KZ"/>
        </w:rPr>
        <w:t>4.</w:t>
      </w:r>
      <w:r w:rsidRPr="00CA1FDB">
        <w:rPr>
          <w:rFonts w:ascii="Times New Roman" w:hAnsi="Times New Roman" w:cs="Times New Roman"/>
          <w:sz w:val="28"/>
          <w:szCs w:val="28"/>
          <w:lang w:val="kk-KZ"/>
        </w:rPr>
        <w:t>1 - Бостондық    кеңестік   тобы   матрицасы.</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3"/>
        <w:gridCol w:w="3828"/>
        <w:gridCol w:w="3685"/>
      </w:tblGrid>
      <w:tr w:rsidR="00BD0ADB" w:rsidRPr="00CA1FDB" w:rsidTr="003F51F7">
        <w:trPr>
          <w:trHeight w:val="3185"/>
        </w:trPr>
        <w:tc>
          <w:tcPr>
            <w:tcW w:w="1843" w:type="dxa"/>
            <w:tcBorders>
              <w:top w:val="nil"/>
              <w:left w:val="nil"/>
              <w:bottom w:val="nil"/>
              <w:right w:val="single" w:sz="4" w:space="0" w:color="auto"/>
            </w:tcBorders>
          </w:tcPr>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Жоғары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20</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тез</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өсу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15</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салада</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өнімнің өсу қарқыны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10</w:t>
            </w:r>
          </w:p>
        </w:tc>
        <w:tc>
          <w:tcPr>
            <w:tcW w:w="3828" w:type="dxa"/>
            <w:tcBorders>
              <w:left w:val="single" w:sz="4" w:space="0" w:color="auto"/>
            </w:tcBorders>
          </w:tcPr>
          <w:p w:rsidR="00BD0ADB" w:rsidRPr="00CA1FDB" w:rsidRDefault="00BD0ADB" w:rsidP="001C1A6C">
            <w:pPr>
              <w:spacing w:after="0" w:line="240" w:lineRule="auto"/>
              <w:rPr>
                <w:rFonts w:ascii="Times New Roman" w:hAnsi="Times New Roman" w:cs="Times New Roman"/>
                <w:sz w:val="28"/>
                <w:szCs w:val="28"/>
                <w:lang w:val="kk-KZ"/>
              </w:rPr>
            </w:pP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ЖҰЛДЫЗ     O</w:t>
            </w:r>
          </w:p>
          <w:p w:rsidR="00BD0ADB" w:rsidRPr="00CA1FDB" w:rsidRDefault="00BD0ADB" w:rsidP="001C1A6C">
            <w:pPr>
              <w:spacing w:after="0" w:line="240" w:lineRule="auto"/>
              <w:rPr>
                <w:rFonts w:ascii="Times New Roman" w:hAnsi="Times New Roman" w:cs="Times New Roman"/>
                <w:sz w:val="28"/>
                <w:szCs w:val="28"/>
                <w:lang w:val="en-US"/>
              </w:rPr>
            </w:pPr>
            <w:r w:rsidRPr="00CA1FDB">
              <w:rPr>
                <w:rFonts w:ascii="Times New Roman" w:hAnsi="Times New Roman" w:cs="Times New Roman"/>
                <w:sz w:val="28"/>
                <w:szCs w:val="28"/>
                <w:lang w:val="kk-KZ"/>
              </w:rPr>
              <w:t>*</w:t>
            </w:r>
            <w:r w:rsidRPr="00CA1FDB">
              <w:rPr>
                <w:rFonts w:ascii="Times New Roman" w:hAnsi="Times New Roman" w:cs="Times New Roman"/>
                <w:sz w:val="28"/>
                <w:szCs w:val="28"/>
              </w:rPr>
              <w:t xml:space="preserve">   </w:t>
            </w:r>
            <w:r w:rsidRPr="00CA1FDB">
              <w:rPr>
                <w:rFonts w:ascii="Times New Roman" w:hAnsi="Times New Roman" w:cs="Times New Roman"/>
                <w:sz w:val="28"/>
                <w:szCs w:val="28"/>
                <w:lang w:val="kk-KZ"/>
              </w:rPr>
              <w:t xml:space="preserve">       </w:t>
            </w:r>
            <w:r w:rsidRPr="00CA1FDB">
              <w:rPr>
                <w:rFonts w:ascii="Times New Roman" w:hAnsi="Times New Roman" w:cs="Times New Roman"/>
                <w:sz w:val="28"/>
                <w:szCs w:val="28"/>
              </w:rPr>
              <w:t>O</w:t>
            </w:r>
          </w:p>
          <w:p w:rsidR="00BD0ADB" w:rsidRPr="00CA1FDB" w:rsidRDefault="00BD0ADB" w:rsidP="001C1A6C">
            <w:pPr>
              <w:spacing w:after="0" w:line="240" w:lineRule="auto"/>
              <w:rPr>
                <w:rFonts w:ascii="Times New Roman" w:hAnsi="Times New Roman" w:cs="Times New Roman"/>
                <w:sz w:val="28"/>
                <w:szCs w:val="28"/>
                <w:lang w:val="en-US"/>
              </w:rPr>
            </w:pPr>
          </w:p>
          <w:p w:rsidR="00BD0ADB" w:rsidRPr="00CA1FDB" w:rsidRDefault="00BD0ADB" w:rsidP="001C1A6C">
            <w:pPr>
              <w:spacing w:after="0" w:line="240" w:lineRule="auto"/>
              <w:rPr>
                <w:rFonts w:ascii="Times New Roman" w:hAnsi="Times New Roman" w:cs="Times New Roman"/>
                <w:sz w:val="28"/>
                <w:szCs w:val="28"/>
              </w:rPr>
            </w:pPr>
            <w:r w:rsidRPr="00CA1FDB">
              <w:rPr>
                <w:rFonts w:ascii="Times New Roman" w:hAnsi="Times New Roman" w:cs="Times New Roman"/>
                <w:sz w:val="28"/>
                <w:szCs w:val="28"/>
              </w:rPr>
              <w:t xml:space="preserve">                                                   </w:t>
            </w:r>
          </w:p>
          <w:p w:rsidR="00BD0ADB" w:rsidRPr="00CA1FDB" w:rsidRDefault="00BD0ADB" w:rsidP="001C1A6C">
            <w:pPr>
              <w:spacing w:after="0" w:line="240" w:lineRule="auto"/>
              <w:rPr>
                <w:rFonts w:ascii="Times New Roman" w:hAnsi="Times New Roman" w:cs="Times New Roman"/>
                <w:sz w:val="28"/>
                <w:szCs w:val="28"/>
              </w:rPr>
            </w:pPr>
            <w:r w:rsidRPr="00CA1FDB">
              <w:rPr>
                <w:rFonts w:ascii="Times New Roman" w:hAnsi="Times New Roman" w:cs="Times New Roman"/>
                <w:sz w:val="28"/>
                <w:szCs w:val="28"/>
              </w:rPr>
              <w:t xml:space="preserve">                                        O</w:t>
            </w:r>
          </w:p>
        </w:tc>
        <w:tc>
          <w:tcPr>
            <w:tcW w:w="3685" w:type="dxa"/>
          </w:tcPr>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СҰРАҚ   БЕЛГІСІ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(жабайы мысық)</w:t>
            </w:r>
          </w:p>
          <w:p w:rsidR="00BD0ADB" w:rsidRPr="00CA1FDB" w:rsidRDefault="00BD0ADB" w:rsidP="001C1A6C">
            <w:pPr>
              <w:spacing w:after="0" w:line="240" w:lineRule="auto"/>
              <w:rPr>
                <w:rFonts w:ascii="Times New Roman" w:hAnsi="Times New Roman" w:cs="Times New Roman"/>
                <w:sz w:val="28"/>
                <w:szCs w:val="28"/>
              </w:rPr>
            </w:pPr>
            <w:r w:rsidRPr="00CA1FDB">
              <w:rPr>
                <w:rFonts w:ascii="Times New Roman" w:hAnsi="Times New Roman" w:cs="Times New Roman"/>
                <w:sz w:val="28"/>
                <w:szCs w:val="28"/>
                <w:lang w:val="kk-KZ"/>
              </w:rPr>
              <w:t>?</w:t>
            </w:r>
            <w:r w:rsidRPr="00CA1FDB">
              <w:rPr>
                <w:rFonts w:ascii="Times New Roman" w:hAnsi="Times New Roman" w:cs="Times New Roman"/>
                <w:sz w:val="28"/>
                <w:szCs w:val="28"/>
              </w:rPr>
              <w:t xml:space="preserve"> </w:t>
            </w:r>
          </w:p>
          <w:p w:rsidR="00BD0ADB" w:rsidRPr="00CA1FDB" w:rsidRDefault="00BD0ADB" w:rsidP="001C1A6C">
            <w:pPr>
              <w:spacing w:after="0" w:line="240" w:lineRule="auto"/>
              <w:rPr>
                <w:rFonts w:ascii="Times New Roman" w:hAnsi="Times New Roman" w:cs="Times New Roman"/>
                <w:sz w:val="28"/>
                <w:szCs w:val="28"/>
              </w:rPr>
            </w:pPr>
            <w:r w:rsidRPr="00CA1FDB">
              <w:rPr>
                <w:rFonts w:ascii="Times New Roman" w:hAnsi="Times New Roman" w:cs="Times New Roman"/>
                <w:sz w:val="28"/>
                <w:szCs w:val="28"/>
              </w:rPr>
              <w:t xml:space="preserve">       </w:t>
            </w:r>
          </w:p>
          <w:p w:rsidR="00BD0ADB" w:rsidRPr="00CA1FDB" w:rsidRDefault="00BD0ADB" w:rsidP="001C1A6C">
            <w:pPr>
              <w:spacing w:after="0" w:line="240" w:lineRule="auto"/>
              <w:rPr>
                <w:rFonts w:ascii="Times New Roman" w:hAnsi="Times New Roman" w:cs="Times New Roman"/>
                <w:sz w:val="28"/>
                <w:szCs w:val="28"/>
              </w:rPr>
            </w:pPr>
            <w:r w:rsidRPr="00CA1FDB">
              <w:rPr>
                <w:rFonts w:ascii="Times New Roman" w:hAnsi="Times New Roman" w:cs="Times New Roman"/>
                <w:sz w:val="28"/>
                <w:szCs w:val="28"/>
              </w:rPr>
              <w:t xml:space="preserve">         O</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rPr>
              <w:t xml:space="preserve">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r w:rsidRPr="00CA1FDB">
              <w:rPr>
                <w:rFonts w:ascii="Times New Roman" w:hAnsi="Times New Roman" w:cs="Times New Roman"/>
                <w:sz w:val="28"/>
                <w:szCs w:val="28"/>
              </w:rPr>
              <w:t xml:space="preserve"> O</w:t>
            </w:r>
            <w:r w:rsidRPr="00CA1FDB">
              <w:rPr>
                <w:rFonts w:ascii="Times New Roman" w:hAnsi="Times New Roman" w:cs="Times New Roman"/>
                <w:sz w:val="28"/>
                <w:szCs w:val="28"/>
                <w:lang w:val="kk-KZ"/>
              </w:rPr>
              <w:t xml:space="preserve">  кіру</w:t>
            </w:r>
          </w:p>
        </w:tc>
      </w:tr>
      <w:tr w:rsidR="00BD0ADB" w:rsidRPr="00CA1FDB" w:rsidTr="003F51F7">
        <w:trPr>
          <w:trHeight w:val="2705"/>
        </w:trPr>
        <w:tc>
          <w:tcPr>
            <w:tcW w:w="1843" w:type="dxa"/>
            <w:tcBorders>
              <w:top w:val="nil"/>
              <w:left w:val="nil"/>
              <w:bottom w:val="nil"/>
              <w:right w:val="single" w:sz="4" w:space="0" w:color="auto"/>
            </w:tcBorders>
          </w:tcPr>
          <w:p w:rsidR="00BD0ADB" w:rsidRPr="00CA1FDB" w:rsidRDefault="00BD0ADB" w:rsidP="001C1A6C">
            <w:pPr>
              <w:tabs>
                <w:tab w:val="left" w:pos="960"/>
              </w:tabs>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p w:rsidR="00BD0ADB" w:rsidRPr="00CA1FDB" w:rsidRDefault="00BD0ADB" w:rsidP="001C1A6C">
            <w:pPr>
              <w:tabs>
                <w:tab w:val="left" w:pos="960"/>
              </w:tabs>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баяу</w:t>
            </w:r>
          </w:p>
          <w:p w:rsidR="00BD0ADB" w:rsidRPr="00CA1FDB" w:rsidRDefault="00BD0ADB" w:rsidP="001C1A6C">
            <w:pPr>
              <w:tabs>
                <w:tab w:val="left" w:pos="960"/>
              </w:tabs>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өсу                                                  </w:t>
            </w:r>
          </w:p>
          <w:p w:rsidR="00BD0ADB" w:rsidRPr="00CA1FDB" w:rsidRDefault="00BD0ADB" w:rsidP="001C1A6C">
            <w:pPr>
              <w:tabs>
                <w:tab w:val="left" w:pos="960"/>
              </w:tabs>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p w:rsidR="00BD0ADB" w:rsidRPr="00CA1FDB" w:rsidRDefault="00BD0ADB" w:rsidP="001C1A6C">
            <w:pPr>
              <w:tabs>
                <w:tab w:val="left" w:pos="960"/>
              </w:tabs>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5</w:t>
            </w:r>
          </w:p>
          <w:p w:rsidR="00BD0ADB" w:rsidRPr="00CA1FDB" w:rsidRDefault="00BD0ADB" w:rsidP="001C1A6C">
            <w:pPr>
              <w:tabs>
                <w:tab w:val="left" w:pos="960"/>
              </w:tabs>
              <w:spacing w:after="0" w:line="240" w:lineRule="auto"/>
              <w:rPr>
                <w:rFonts w:ascii="Times New Roman" w:hAnsi="Times New Roman" w:cs="Times New Roman"/>
                <w:sz w:val="28"/>
                <w:szCs w:val="28"/>
                <w:lang w:val="kk-KZ"/>
              </w:rPr>
            </w:pPr>
          </w:p>
          <w:p w:rsidR="00BD0ADB" w:rsidRPr="00CA1FDB" w:rsidRDefault="00BD0ADB" w:rsidP="001C1A6C">
            <w:pPr>
              <w:tabs>
                <w:tab w:val="left" w:pos="960"/>
              </w:tabs>
              <w:spacing w:after="0" w:line="240" w:lineRule="auto"/>
              <w:rPr>
                <w:rFonts w:ascii="Times New Roman" w:hAnsi="Times New Roman" w:cs="Times New Roman"/>
                <w:sz w:val="28"/>
                <w:szCs w:val="28"/>
                <w:lang w:val="kk-KZ"/>
              </w:rPr>
            </w:pPr>
          </w:p>
          <w:p w:rsidR="00BD0ADB" w:rsidRPr="00CA1FDB" w:rsidRDefault="00BD0ADB" w:rsidP="001C1A6C">
            <w:pPr>
              <w:tabs>
                <w:tab w:val="left" w:pos="960"/>
              </w:tabs>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Төмен    </w:t>
            </w:r>
          </w:p>
          <w:p w:rsidR="00BD0ADB" w:rsidRPr="00CA1FDB" w:rsidRDefault="00BD0ADB" w:rsidP="001C1A6C">
            <w:pPr>
              <w:tabs>
                <w:tab w:val="left" w:pos="960"/>
              </w:tabs>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0</w:t>
            </w:r>
          </w:p>
        </w:tc>
        <w:tc>
          <w:tcPr>
            <w:tcW w:w="3828" w:type="dxa"/>
            <w:tcBorders>
              <w:left w:val="single" w:sz="4" w:space="0" w:color="auto"/>
            </w:tcBorders>
          </w:tcPr>
          <w:p w:rsidR="00BD0ADB" w:rsidRPr="00CA1FDB" w:rsidRDefault="00BD0ADB" w:rsidP="001C1A6C">
            <w:pPr>
              <w:spacing w:after="0" w:line="240" w:lineRule="auto"/>
              <w:rPr>
                <w:rFonts w:ascii="Times New Roman" w:hAnsi="Times New Roman" w:cs="Times New Roman"/>
                <w:sz w:val="28"/>
                <w:szCs w:val="28"/>
                <w:lang w:val="kk-KZ"/>
              </w:rPr>
            </w:pP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САУЫНДЫ СИЫР</w:t>
            </w:r>
          </w:p>
          <w:p w:rsidR="00BD0ADB" w:rsidRPr="00CA1FDB" w:rsidRDefault="00BD0ADB" w:rsidP="001C1A6C">
            <w:pPr>
              <w:spacing w:after="0" w:line="240" w:lineRule="auto"/>
              <w:rPr>
                <w:rFonts w:ascii="Times New Roman" w:hAnsi="Times New Roman" w:cs="Times New Roman"/>
                <w:sz w:val="28"/>
                <w:szCs w:val="28"/>
              </w:rPr>
            </w:pPr>
            <w:r w:rsidRPr="00CA1FDB">
              <w:rPr>
                <w:rFonts w:ascii="Times New Roman" w:hAnsi="Times New Roman" w:cs="Times New Roman"/>
                <w:sz w:val="28"/>
                <w:szCs w:val="28"/>
                <w:lang w:val="kk-KZ"/>
              </w:rPr>
              <w:t xml:space="preserve">$     </w:t>
            </w:r>
            <w:r w:rsidRPr="00CA1FDB">
              <w:rPr>
                <w:rFonts w:ascii="Times New Roman" w:hAnsi="Times New Roman" w:cs="Times New Roman"/>
                <w:sz w:val="28"/>
                <w:szCs w:val="28"/>
              </w:rPr>
              <w:t xml:space="preserve">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жеміс</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O</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tc>
        <w:tc>
          <w:tcPr>
            <w:tcW w:w="3685" w:type="dxa"/>
          </w:tcPr>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ИТТЕР</w:t>
            </w:r>
          </w:p>
          <w:p w:rsidR="00BD0ADB" w:rsidRPr="00CA1FDB" w:rsidRDefault="00BD0ADB" w:rsidP="001C1A6C">
            <w:pPr>
              <w:spacing w:after="0" w:line="240" w:lineRule="auto"/>
              <w:rPr>
                <w:rFonts w:ascii="Times New Roman" w:hAnsi="Times New Roman" w:cs="Times New Roman"/>
                <w:sz w:val="28"/>
                <w:szCs w:val="28"/>
                <w:lang w:val="kk-KZ"/>
              </w:rPr>
            </w:pPr>
          </w:p>
          <w:p w:rsidR="00BD0ADB" w:rsidRPr="00CA1FDB" w:rsidRDefault="00BD0ADB" w:rsidP="001C1A6C">
            <w:pPr>
              <w:spacing w:after="0" w:line="240" w:lineRule="auto"/>
              <w:rPr>
                <w:rFonts w:ascii="Times New Roman" w:hAnsi="Times New Roman" w:cs="Times New Roman"/>
                <w:sz w:val="28"/>
                <w:szCs w:val="28"/>
                <w:lang w:val="kk-KZ"/>
              </w:rPr>
            </w:pPr>
          </w:p>
          <w:p w:rsidR="00BD0ADB" w:rsidRPr="00CA1FDB" w:rsidRDefault="00BD0ADB" w:rsidP="001C1A6C">
            <w:pPr>
              <w:spacing w:after="0" w:line="240" w:lineRule="auto"/>
              <w:rPr>
                <w:rFonts w:ascii="Times New Roman" w:hAnsi="Times New Roman" w:cs="Times New Roman"/>
                <w:sz w:val="28"/>
                <w:szCs w:val="28"/>
                <w:lang w:val="kk-KZ"/>
              </w:rPr>
            </w:pPr>
          </w:p>
          <w:p w:rsidR="00BD0ADB" w:rsidRPr="00CA1FDB" w:rsidRDefault="00BD0ADB" w:rsidP="001C1A6C">
            <w:pPr>
              <w:spacing w:after="0" w:line="240" w:lineRule="auto"/>
              <w:ind w:firstLine="708"/>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p>
          <w:p w:rsidR="00BD0ADB" w:rsidRPr="00CA1FDB" w:rsidRDefault="00BD0ADB" w:rsidP="001C1A6C">
            <w:pPr>
              <w:spacing w:after="0" w:line="240" w:lineRule="auto"/>
              <w:ind w:firstLine="708"/>
              <w:rPr>
                <w:rFonts w:ascii="Times New Roman" w:hAnsi="Times New Roman" w:cs="Times New Roman"/>
                <w:sz w:val="28"/>
                <w:szCs w:val="28"/>
                <w:lang w:val="kk-KZ"/>
              </w:rPr>
            </w:pPr>
          </w:p>
          <w:p w:rsidR="00BD0ADB" w:rsidRPr="00CA1FDB" w:rsidRDefault="00BD0ADB" w:rsidP="001C1A6C">
            <w:pPr>
              <w:spacing w:after="0" w:line="240" w:lineRule="auto"/>
              <w:ind w:firstLine="708"/>
              <w:rPr>
                <w:rFonts w:ascii="Times New Roman" w:hAnsi="Times New Roman" w:cs="Times New Roman"/>
                <w:sz w:val="28"/>
                <w:szCs w:val="28"/>
                <w:lang w:val="kk-KZ"/>
              </w:rPr>
            </w:pPr>
          </w:p>
          <w:p w:rsidR="00BD0ADB" w:rsidRPr="00CA1FDB" w:rsidRDefault="00BD0ADB" w:rsidP="001C1A6C">
            <w:pPr>
              <w:spacing w:after="0" w:line="240" w:lineRule="auto"/>
              <w:ind w:firstLine="708"/>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қысқару</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O         шығу</w:t>
            </w:r>
          </w:p>
        </w:tc>
      </w:tr>
    </w:tbl>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rPr>
        <w:t xml:space="preserve">                         10                    5                           1                  0,5                      0,1</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w:t>
      </w:r>
      <w:r w:rsidR="00CA1FDB" w:rsidRPr="00CA1FDB">
        <w:rPr>
          <w:rFonts w:ascii="Times New Roman" w:hAnsi="Times New Roman" w:cs="Times New Roman"/>
          <w:sz w:val="28"/>
          <w:szCs w:val="28"/>
          <w:lang w:val="kk-KZ"/>
        </w:rPr>
        <w:t xml:space="preserve">            </w:t>
      </w:r>
      <w:r w:rsidRPr="00CA1FDB">
        <w:rPr>
          <w:rFonts w:ascii="Times New Roman" w:hAnsi="Times New Roman" w:cs="Times New Roman"/>
          <w:sz w:val="28"/>
          <w:szCs w:val="28"/>
          <w:lang w:val="kk-KZ"/>
        </w:rPr>
        <w:t xml:space="preserve"> нарық үлесі                                     </w:t>
      </w:r>
    </w:p>
    <w:p w:rsidR="00BD0ADB" w:rsidRPr="00CA1FDB" w:rsidRDefault="00BD0ADB" w:rsidP="001C1A6C">
      <w:pPr>
        <w:spacing w:after="0" w:line="240" w:lineRule="auto"/>
        <w:rPr>
          <w:rFonts w:ascii="Times New Roman" w:hAnsi="Times New Roman" w:cs="Times New Roman"/>
          <w:sz w:val="28"/>
          <w:szCs w:val="28"/>
          <w:lang w:val="kk-KZ"/>
        </w:rPr>
      </w:pPr>
      <w:r w:rsidRPr="00CA1FDB">
        <w:rPr>
          <w:rFonts w:ascii="Times New Roman" w:hAnsi="Times New Roman" w:cs="Times New Roman"/>
          <w:sz w:val="28"/>
          <w:szCs w:val="28"/>
          <w:lang w:val="kk-KZ"/>
        </w:rPr>
        <w:t xml:space="preserve">                 Жоғары                                      (ақша  табу)                                төмен</w:t>
      </w:r>
    </w:p>
    <w:p w:rsidR="00CA1FDB" w:rsidRDefault="00BD0ADB" w:rsidP="001C1A6C">
      <w:pPr>
        <w:spacing w:after="0" w:line="240" w:lineRule="auto"/>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w:t>
      </w:r>
    </w:p>
    <w:p w:rsidR="00BD0ADB" w:rsidRPr="001C1A6C" w:rsidRDefault="00BD0ADB" w:rsidP="001C1A6C">
      <w:pPr>
        <w:spacing w:after="0" w:line="240" w:lineRule="auto"/>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Сурет  </w:t>
      </w:r>
      <w:r w:rsidR="00CA1FDB">
        <w:rPr>
          <w:rFonts w:ascii="Times New Roman" w:hAnsi="Times New Roman" w:cs="Times New Roman"/>
          <w:sz w:val="32"/>
          <w:szCs w:val="32"/>
          <w:lang w:val="kk-KZ"/>
        </w:rPr>
        <w:t>4.1</w:t>
      </w:r>
      <w:r w:rsidRPr="001C1A6C">
        <w:rPr>
          <w:rFonts w:ascii="Times New Roman" w:hAnsi="Times New Roman" w:cs="Times New Roman"/>
          <w:sz w:val="32"/>
          <w:szCs w:val="32"/>
          <w:lang w:val="kk-KZ"/>
        </w:rPr>
        <w:t xml:space="preserve"> - «Өсу – нарық  үлесі»  матрицасы.  </w:t>
      </w:r>
    </w:p>
    <w:p w:rsidR="00BD0ADB" w:rsidRPr="001C1A6C" w:rsidRDefault="00BD0ADB" w:rsidP="001C1A6C">
      <w:pPr>
        <w:spacing w:after="0" w:line="240" w:lineRule="auto"/>
        <w:rPr>
          <w:rFonts w:ascii="Times New Roman" w:hAnsi="Times New Roman" w:cs="Times New Roman"/>
          <w:sz w:val="32"/>
          <w:szCs w:val="32"/>
          <w:lang w:val="kk-KZ"/>
        </w:rPr>
      </w:pPr>
    </w:p>
    <w:p w:rsidR="00BD0ADB" w:rsidRPr="001C1A6C" w:rsidRDefault="00CA1FDB" w:rsidP="00CA1FDB">
      <w:pPr>
        <w:spacing w:after="0"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00BD0ADB" w:rsidRPr="001C1A6C">
        <w:rPr>
          <w:rFonts w:ascii="Times New Roman" w:hAnsi="Times New Roman" w:cs="Times New Roman"/>
          <w:sz w:val="32"/>
          <w:szCs w:val="32"/>
          <w:lang w:val="kk-KZ"/>
        </w:rPr>
        <w:t>Агробизнес шаруашылықтары мен кәсіпорындарында  өндіретін өнімдер мен қызметтерінің стратегиялық дамуын талдау, бағалау және таңдау бойынша  Бостондық  кеңестік тобы матрицасын құру  негізінде жүзеге асыру мүмкін:</w:t>
      </w:r>
    </w:p>
    <w:p w:rsidR="00BD0ADB" w:rsidRDefault="00BD0ADB" w:rsidP="001C1A6C">
      <w:pPr>
        <w:spacing w:after="0" w:line="240" w:lineRule="auto"/>
        <w:jc w:val="both"/>
        <w:rPr>
          <w:rFonts w:ascii="Times New Roman" w:hAnsi="Times New Roman" w:cs="Times New Roman"/>
          <w:sz w:val="32"/>
          <w:szCs w:val="32"/>
          <w:lang w:val="kk-KZ"/>
        </w:rPr>
      </w:pPr>
    </w:p>
    <w:p w:rsidR="00CA1FDB" w:rsidRDefault="00CA1FDB" w:rsidP="001C1A6C">
      <w:pPr>
        <w:spacing w:after="0" w:line="240" w:lineRule="auto"/>
        <w:jc w:val="both"/>
        <w:rPr>
          <w:rFonts w:ascii="Times New Roman" w:hAnsi="Times New Roman" w:cs="Times New Roman"/>
          <w:sz w:val="32"/>
          <w:szCs w:val="32"/>
          <w:lang w:val="kk-KZ"/>
        </w:rPr>
      </w:pPr>
    </w:p>
    <w:p w:rsidR="00CA1FDB" w:rsidRPr="001C1A6C" w:rsidRDefault="00CA1FDB" w:rsidP="001C1A6C">
      <w:pPr>
        <w:spacing w:after="0" w:line="240" w:lineRule="auto"/>
        <w:jc w:val="both"/>
        <w:rPr>
          <w:rFonts w:ascii="Times New Roman" w:hAnsi="Times New Roman" w:cs="Times New Roman"/>
          <w:sz w:val="32"/>
          <w:szCs w:val="32"/>
          <w:lang w:val="kk-KZ"/>
        </w:rPr>
      </w:pP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lastRenderedPageBreak/>
        <w:t xml:space="preserve">    Кесте </w:t>
      </w:r>
      <w:r w:rsidR="00CA1FDB">
        <w:rPr>
          <w:rFonts w:ascii="Times New Roman" w:hAnsi="Times New Roman" w:cs="Times New Roman"/>
          <w:sz w:val="32"/>
          <w:szCs w:val="32"/>
          <w:lang w:val="kk-KZ"/>
        </w:rPr>
        <w:t>4.</w:t>
      </w:r>
      <w:r w:rsidRPr="001C1A6C">
        <w:rPr>
          <w:rFonts w:ascii="Times New Roman" w:hAnsi="Times New Roman" w:cs="Times New Roman"/>
          <w:sz w:val="32"/>
          <w:szCs w:val="32"/>
          <w:lang w:val="kk-KZ"/>
        </w:rPr>
        <w:t xml:space="preserve">2 – Қазығұрт ауданы «Ыза» ЖШС-де бизнесті  бағалау және таңдау бойынша Бостондық  кеңестік тобы матрицасын құру  мәліметі. </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4"/>
        <w:gridCol w:w="776"/>
        <w:gridCol w:w="776"/>
        <w:gridCol w:w="1145"/>
        <w:gridCol w:w="871"/>
        <w:gridCol w:w="1027"/>
        <w:gridCol w:w="832"/>
        <w:gridCol w:w="1217"/>
        <w:gridCol w:w="809"/>
      </w:tblGrid>
      <w:tr w:rsidR="00BD0ADB" w:rsidRPr="001C1A6C" w:rsidTr="003F51F7">
        <w:tc>
          <w:tcPr>
            <w:tcW w:w="3289" w:type="dxa"/>
            <w:tcBorders>
              <w:tl2br w:val="single" w:sz="4" w:space="0" w:color="auto"/>
            </w:tcBorders>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Өнімдер</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Көрсеткіштер</w:t>
            </w:r>
          </w:p>
        </w:tc>
        <w:tc>
          <w:tcPr>
            <w:tcW w:w="708"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Ірі</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мал еті</w:t>
            </w:r>
          </w:p>
        </w:tc>
        <w:tc>
          <w:tcPr>
            <w:tcW w:w="708"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2</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қой еті</w:t>
            </w:r>
          </w:p>
          <w:p w:rsidR="00BD0ADB" w:rsidRPr="001C1A6C" w:rsidRDefault="00BD0ADB" w:rsidP="001C1A6C">
            <w:pPr>
              <w:spacing w:after="0" w:line="240" w:lineRule="auto"/>
              <w:jc w:val="center"/>
              <w:rPr>
                <w:rFonts w:ascii="Times New Roman" w:hAnsi="Times New Roman" w:cs="Times New Roman"/>
                <w:sz w:val="32"/>
                <w:szCs w:val="32"/>
                <w:lang w:val="kk-KZ"/>
              </w:rPr>
            </w:pPr>
          </w:p>
        </w:tc>
        <w:tc>
          <w:tcPr>
            <w:tcW w:w="1029"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3</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картоп</w:t>
            </w:r>
          </w:p>
        </w:tc>
        <w:tc>
          <w:tcPr>
            <w:tcW w:w="789"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4</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мал</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жемі</w:t>
            </w:r>
          </w:p>
          <w:p w:rsidR="00BD0ADB" w:rsidRPr="001C1A6C" w:rsidRDefault="00BD0ADB" w:rsidP="001C1A6C">
            <w:pPr>
              <w:spacing w:after="0" w:line="240" w:lineRule="auto"/>
              <w:jc w:val="center"/>
              <w:rPr>
                <w:rFonts w:ascii="Times New Roman" w:hAnsi="Times New Roman" w:cs="Times New Roman"/>
                <w:sz w:val="32"/>
                <w:szCs w:val="32"/>
                <w:lang w:val="kk-KZ"/>
              </w:rPr>
            </w:pPr>
          </w:p>
        </w:tc>
        <w:tc>
          <w:tcPr>
            <w:tcW w:w="925"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5</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бидай</w:t>
            </w:r>
          </w:p>
        </w:tc>
        <w:tc>
          <w:tcPr>
            <w:tcW w:w="755"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6</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арпа</w:t>
            </w:r>
          </w:p>
        </w:tc>
        <w:tc>
          <w:tcPr>
            <w:tcW w:w="1092"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7</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өсімдік майы</w:t>
            </w:r>
          </w:p>
        </w:tc>
        <w:tc>
          <w:tcPr>
            <w:tcW w:w="735"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8</w:t>
            </w: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ғыш</w:t>
            </w:r>
          </w:p>
        </w:tc>
      </w:tr>
      <w:tr w:rsidR="00BD0ADB" w:rsidRPr="001C1A6C" w:rsidTr="003F51F7">
        <w:tc>
          <w:tcPr>
            <w:tcW w:w="3289"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Нарықта өсу қарқыны (НӨҚ)</w:t>
            </w:r>
          </w:p>
        </w:tc>
        <w:tc>
          <w:tcPr>
            <w:tcW w:w="708"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0,88</w:t>
            </w:r>
          </w:p>
        </w:tc>
        <w:tc>
          <w:tcPr>
            <w:tcW w:w="708"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1,09</w:t>
            </w:r>
          </w:p>
        </w:tc>
        <w:tc>
          <w:tcPr>
            <w:tcW w:w="1029"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1,38</w:t>
            </w:r>
          </w:p>
        </w:tc>
        <w:tc>
          <w:tcPr>
            <w:tcW w:w="789"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1,27</w:t>
            </w:r>
          </w:p>
        </w:tc>
        <w:tc>
          <w:tcPr>
            <w:tcW w:w="92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1,55</w:t>
            </w:r>
          </w:p>
        </w:tc>
        <w:tc>
          <w:tcPr>
            <w:tcW w:w="75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1,67</w:t>
            </w:r>
          </w:p>
        </w:tc>
        <w:tc>
          <w:tcPr>
            <w:tcW w:w="1092"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0,58</w:t>
            </w:r>
          </w:p>
        </w:tc>
        <w:tc>
          <w:tcPr>
            <w:tcW w:w="73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0,67</w:t>
            </w:r>
          </w:p>
        </w:tc>
      </w:tr>
      <w:tr w:rsidR="00BD0ADB" w:rsidRPr="001C1A6C" w:rsidTr="003F51F7">
        <w:tc>
          <w:tcPr>
            <w:tcW w:w="3289"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Нарықтағы үлесі (НҮ)</w:t>
            </w:r>
          </w:p>
          <w:p w:rsidR="00BD0ADB" w:rsidRPr="001C1A6C" w:rsidRDefault="00BD0ADB" w:rsidP="001C1A6C">
            <w:pPr>
              <w:spacing w:after="0" w:line="240" w:lineRule="auto"/>
              <w:jc w:val="both"/>
              <w:rPr>
                <w:rFonts w:ascii="Times New Roman" w:hAnsi="Times New Roman" w:cs="Times New Roman"/>
                <w:sz w:val="32"/>
                <w:szCs w:val="32"/>
                <w:lang w:val="kk-KZ"/>
              </w:rPr>
            </w:pPr>
          </w:p>
        </w:tc>
        <w:tc>
          <w:tcPr>
            <w:tcW w:w="708"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1,8</w:t>
            </w:r>
          </w:p>
        </w:tc>
        <w:tc>
          <w:tcPr>
            <w:tcW w:w="708"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1,7</w:t>
            </w:r>
          </w:p>
        </w:tc>
        <w:tc>
          <w:tcPr>
            <w:tcW w:w="1029"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0,8</w:t>
            </w:r>
          </w:p>
        </w:tc>
        <w:tc>
          <w:tcPr>
            <w:tcW w:w="789"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1,3</w:t>
            </w:r>
          </w:p>
        </w:tc>
        <w:tc>
          <w:tcPr>
            <w:tcW w:w="92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1,6</w:t>
            </w:r>
          </w:p>
        </w:tc>
        <w:tc>
          <w:tcPr>
            <w:tcW w:w="75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0,2</w:t>
            </w:r>
          </w:p>
        </w:tc>
        <w:tc>
          <w:tcPr>
            <w:tcW w:w="1092"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2,3</w:t>
            </w:r>
          </w:p>
        </w:tc>
        <w:tc>
          <w:tcPr>
            <w:tcW w:w="73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1,2</w:t>
            </w:r>
          </w:p>
        </w:tc>
      </w:tr>
      <w:tr w:rsidR="00BD0ADB" w:rsidRPr="001C1A6C" w:rsidTr="003F51F7">
        <w:tc>
          <w:tcPr>
            <w:tcW w:w="3289"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Ұйымның жалпы сату көлеміндегі өнімнің үлесі</w:t>
            </w:r>
          </w:p>
        </w:tc>
        <w:tc>
          <w:tcPr>
            <w:tcW w:w="708"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32,5</w:t>
            </w:r>
          </w:p>
        </w:tc>
        <w:tc>
          <w:tcPr>
            <w:tcW w:w="708"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9,6</w:t>
            </w:r>
          </w:p>
        </w:tc>
        <w:tc>
          <w:tcPr>
            <w:tcW w:w="1029"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2,8</w:t>
            </w:r>
          </w:p>
        </w:tc>
        <w:tc>
          <w:tcPr>
            <w:tcW w:w="789"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25,0</w:t>
            </w:r>
          </w:p>
        </w:tc>
        <w:tc>
          <w:tcPr>
            <w:tcW w:w="92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5,2</w:t>
            </w:r>
          </w:p>
        </w:tc>
        <w:tc>
          <w:tcPr>
            <w:tcW w:w="75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3,2</w:t>
            </w:r>
          </w:p>
        </w:tc>
        <w:tc>
          <w:tcPr>
            <w:tcW w:w="1092"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7,5</w:t>
            </w:r>
          </w:p>
        </w:tc>
        <w:tc>
          <w:tcPr>
            <w:tcW w:w="735"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12,5</w:t>
            </w:r>
          </w:p>
        </w:tc>
      </w:tr>
    </w:tbl>
    <w:p w:rsidR="00BD0ADB" w:rsidRPr="001C1A6C" w:rsidRDefault="00BD0ADB" w:rsidP="001C1A6C">
      <w:pPr>
        <w:spacing w:after="0" w:line="240" w:lineRule="auto"/>
        <w:ind w:firstLine="708"/>
        <w:jc w:val="both"/>
        <w:rPr>
          <w:rFonts w:ascii="Times New Roman" w:hAnsi="Times New Roman" w:cs="Times New Roman"/>
          <w:sz w:val="32"/>
          <w:szCs w:val="32"/>
          <w:lang w:val="kk-KZ"/>
        </w:rPr>
      </w:pPr>
    </w:p>
    <w:p w:rsidR="00BD0ADB" w:rsidRPr="001C1A6C" w:rsidRDefault="00BD0ADB" w:rsidP="001C1A6C">
      <w:pPr>
        <w:spacing w:after="0" w:line="240" w:lineRule="auto"/>
        <w:jc w:val="both"/>
        <w:rPr>
          <w:rFonts w:ascii="Times New Roman" w:hAnsi="Times New Roman" w:cs="Times New Roman"/>
          <w:b/>
          <w:sz w:val="32"/>
          <w:szCs w:val="32"/>
          <w:lang w:val="en-US"/>
        </w:rPr>
      </w:pPr>
      <w:r w:rsidRPr="001C1A6C">
        <w:rPr>
          <w:rFonts w:ascii="Times New Roman" w:hAnsi="Times New Roman" w:cs="Times New Roman"/>
          <w:b/>
          <w:sz w:val="32"/>
          <w:szCs w:val="32"/>
          <w:lang w:val="en-US"/>
        </w:rPr>
        <w:t xml:space="preserve">      </w:t>
      </w:r>
      <w:r w:rsidR="00CA1FDB" w:rsidRPr="00CA1FDB">
        <w:rPr>
          <w:rFonts w:ascii="Times New Roman" w:hAnsi="Times New Roman" w:cs="Times New Roman"/>
          <w:b/>
          <w:sz w:val="32"/>
          <w:szCs w:val="32"/>
          <w:lang w:val="en-US"/>
        </w:rPr>
        <w:t>4.</w:t>
      </w:r>
      <w:r w:rsidRPr="001C1A6C">
        <w:rPr>
          <w:rFonts w:ascii="Times New Roman" w:hAnsi="Times New Roman" w:cs="Times New Roman"/>
          <w:b/>
          <w:sz w:val="32"/>
          <w:szCs w:val="32"/>
          <w:lang w:val="en-US"/>
        </w:rPr>
        <w:t>2.</w:t>
      </w:r>
      <w:r w:rsidRPr="001C1A6C">
        <w:rPr>
          <w:rFonts w:ascii="Times New Roman" w:hAnsi="Times New Roman" w:cs="Times New Roman"/>
          <w:b/>
          <w:sz w:val="32"/>
          <w:szCs w:val="32"/>
          <w:lang w:val="kk-KZ"/>
        </w:rPr>
        <w:t>Кәсіпорынның стратегияларының негізгі бағыттары</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Кәсіпорынның стратегияларының негізгі бағыттары – өнімдік бизнес портфелдің құрылымын өзгерту және бар ақша қаражаттарын қайта бөлу.</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Бүгінгі таңда мемлекет тарапынан экономиканы дамытуды қолдау инновациондық жетiстiктер негiзiне сүйене жүргiзiлуде және Қазақстан экономикасының стратегиялық даму этапы болған 2020 жылдарға қабылданған индустриялдық-инновациондық даму бағдарламасы да соған дәлел.</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ab/>
        <w:t>Қазығұрт ауданы «Ыза» ЖШС-де бизнесті  бағалау және таңдау бойынша Бостондық  кеңестік тобы матрицасын құру  мәліметі негізінде төмендегі кестеде шаруашылықта соңғы жылдары өндіріліп жатқан сегіз өнімнің арасында қайсы бизнесті таңдау қажет деген сұраққа жауап беру мақсатында  талдау жасалды. Нәтижесі төмендегі кестеде берілді.</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ab/>
        <w:t xml:space="preserve"> Қазығұрт ауданы «Ыза» ЖШС-де өнімдер арасында бағаланған бизнес стратегиясының нұсқалары бойынша шаруашылықта «Жұлдыз» бен «Сауынды сиыр»-ға түскен   5 пен 2  және 7 мен 1 өнімдерін келешекте шаруашылықта өсіруге болатынын, олардың жоғары деңгейде табыс беретінін  кестеден </w:t>
      </w:r>
      <w:r w:rsidRPr="001C1A6C">
        <w:rPr>
          <w:rFonts w:ascii="Times New Roman" w:hAnsi="Times New Roman" w:cs="Times New Roman"/>
          <w:sz w:val="32"/>
          <w:szCs w:val="32"/>
          <w:lang w:val="kk-KZ"/>
        </w:rPr>
        <w:lastRenderedPageBreak/>
        <w:t>байқаймыз. Қазығұрт ауданы «Ыза» ЖШС-де осы өнімдерді өндіруді қалыптастыру және дамыту қолға алынуда.</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Кесте </w:t>
      </w:r>
      <w:r w:rsidR="00CA1FDB">
        <w:rPr>
          <w:rFonts w:ascii="Times New Roman" w:hAnsi="Times New Roman" w:cs="Times New Roman"/>
          <w:sz w:val="32"/>
          <w:szCs w:val="32"/>
          <w:lang w:val="kk-KZ"/>
        </w:rPr>
        <w:t>4.</w:t>
      </w:r>
      <w:r w:rsidRPr="001C1A6C">
        <w:rPr>
          <w:rFonts w:ascii="Times New Roman" w:hAnsi="Times New Roman" w:cs="Times New Roman"/>
          <w:sz w:val="32"/>
          <w:szCs w:val="32"/>
          <w:lang w:val="kk-KZ"/>
        </w:rPr>
        <w:t>3 - Қазығұрт ауданы «Ыза» ЖШС-де өнімдер арасында бағаланған бизнес стратегиясының нұсқалары.</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701"/>
        <w:gridCol w:w="6237"/>
      </w:tblGrid>
      <w:tr w:rsidR="00BD0ADB" w:rsidRPr="001C1A6C" w:rsidTr="003F51F7">
        <w:tc>
          <w:tcPr>
            <w:tcW w:w="1809"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Сегмент</w:t>
            </w:r>
          </w:p>
        </w:tc>
        <w:tc>
          <w:tcPr>
            <w:tcW w:w="1701"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Өнім түрлері №</w:t>
            </w:r>
          </w:p>
        </w:tc>
        <w:tc>
          <w:tcPr>
            <w:tcW w:w="6237"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Стратегия</w:t>
            </w:r>
          </w:p>
        </w:tc>
      </w:tr>
      <w:tr w:rsidR="00BD0ADB" w:rsidRPr="007E1354" w:rsidTr="003F51F7">
        <w:tc>
          <w:tcPr>
            <w:tcW w:w="1809" w:type="dxa"/>
            <w:vMerge w:val="restart"/>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«Сұрақ белгісі» (жабайы мысық)</w:t>
            </w:r>
          </w:p>
        </w:tc>
        <w:tc>
          <w:tcPr>
            <w:tcW w:w="1701"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6,  3</w:t>
            </w:r>
          </w:p>
        </w:tc>
        <w:tc>
          <w:tcPr>
            <w:tcW w:w="6237"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Инвестиция негізінде зерттеу жүргізіп, № 6 өнімді бизнес портфелде қалдыруға немесе жоюға шешім қабылдау,   № 3 өнімінің нарық үлесін арттыру</w:t>
            </w:r>
          </w:p>
        </w:tc>
      </w:tr>
      <w:tr w:rsidR="00BD0ADB" w:rsidRPr="007E1354" w:rsidTr="003F51F7">
        <w:tc>
          <w:tcPr>
            <w:tcW w:w="1809" w:type="dxa"/>
            <w:vMerge/>
          </w:tcPr>
          <w:p w:rsidR="00BD0ADB" w:rsidRPr="001C1A6C" w:rsidRDefault="00BD0ADB" w:rsidP="001C1A6C">
            <w:pPr>
              <w:spacing w:after="0" w:line="240" w:lineRule="auto"/>
              <w:jc w:val="both"/>
              <w:rPr>
                <w:rFonts w:ascii="Times New Roman" w:hAnsi="Times New Roman" w:cs="Times New Roman"/>
                <w:sz w:val="32"/>
                <w:szCs w:val="32"/>
                <w:lang w:val="kk-KZ"/>
              </w:rPr>
            </w:pPr>
          </w:p>
        </w:tc>
        <w:tc>
          <w:tcPr>
            <w:tcW w:w="1701" w:type="dxa"/>
          </w:tcPr>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4</w:t>
            </w:r>
          </w:p>
        </w:tc>
        <w:tc>
          <w:tcPr>
            <w:tcW w:w="6237"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№4 өнімі үшін нарықтың үлесін арттыру</w:t>
            </w:r>
          </w:p>
        </w:tc>
      </w:tr>
      <w:tr w:rsidR="00BD0ADB" w:rsidRPr="007E1354" w:rsidTr="003F51F7">
        <w:tc>
          <w:tcPr>
            <w:tcW w:w="1809"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«Жұлдыз»</w:t>
            </w:r>
          </w:p>
        </w:tc>
        <w:tc>
          <w:tcPr>
            <w:tcW w:w="1701"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5,  2</w:t>
            </w:r>
          </w:p>
        </w:tc>
        <w:tc>
          <w:tcPr>
            <w:tcW w:w="6237"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5, 2 өнімдердің сатылу көлемін арттыру, қосымша инвестиция жәрдемінде дамыту, сақтау, қорғау қажет</w:t>
            </w:r>
          </w:p>
        </w:tc>
      </w:tr>
      <w:tr w:rsidR="00BD0ADB" w:rsidRPr="007E1354" w:rsidTr="003F51F7">
        <w:tc>
          <w:tcPr>
            <w:tcW w:w="1809"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«Сауынды сиыр»</w:t>
            </w:r>
          </w:p>
        </w:tc>
        <w:tc>
          <w:tcPr>
            <w:tcW w:w="1701"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7,  1</w:t>
            </w:r>
          </w:p>
        </w:tc>
        <w:tc>
          <w:tcPr>
            <w:tcW w:w="6237"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7 өнімнің сатылу көлемін арттыру. №1 өнімді қолдау, Кәсіпорынның артық ақша қаражатын                 № 2,3,4,5 өнімдерді қолдауға жұмсау.</w:t>
            </w:r>
          </w:p>
        </w:tc>
      </w:tr>
      <w:tr w:rsidR="00BD0ADB" w:rsidRPr="007E1354" w:rsidTr="003F51F7">
        <w:trPr>
          <w:trHeight w:val="391"/>
        </w:trPr>
        <w:tc>
          <w:tcPr>
            <w:tcW w:w="1809" w:type="dxa"/>
          </w:tcPr>
          <w:p w:rsidR="00BD0ADB" w:rsidRPr="001C1A6C" w:rsidRDefault="00BD0ADB" w:rsidP="001C1A6C">
            <w:pPr>
              <w:spacing w:after="0" w:line="240" w:lineRule="auto"/>
              <w:jc w:val="both"/>
              <w:rPr>
                <w:rFonts w:ascii="Times New Roman" w:hAnsi="Times New Roman" w:cs="Times New Roman"/>
                <w:sz w:val="32"/>
                <w:szCs w:val="32"/>
                <w:lang w:val="kk-KZ"/>
              </w:rPr>
            </w:pP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«Иттер»  </w:t>
            </w:r>
          </w:p>
        </w:tc>
        <w:tc>
          <w:tcPr>
            <w:tcW w:w="1701" w:type="dxa"/>
          </w:tcPr>
          <w:p w:rsidR="00BD0ADB" w:rsidRPr="001C1A6C" w:rsidRDefault="00BD0ADB" w:rsidP="001C1A6C">
            <w:pPr>
              <w:spacing w:after="0" w:line="240" w:lineRule="auto"/>
              <w:jc w:val="center"/>
              <w:rPr>
                <w:rFonts w:ascii="Times New Roman" w:hAnsi="Times New Roman" w:cs="Times New Roman"/>
                <w:sz w:val="32"/>
                <w:szCs w:val="32"/>
                <w:lang w:val="kk-KZ"/>
              </w:rPr>
            </w:pPr>
          </w:p>
          <w:p w:rsidR="00BD0ADB" w:rsidRPr="001C1A6C" w:rsidRDefault="00BD0ADB" w:rsidP="001C1A6C">
            <w:pPr>
              <w:spacing w:after="0" w:line="240" w:lineRule="auto"/>
              <w:jc w:val="center"/>
              <w:rPr>
                <w:rFonts w:ascii="Times New Roman" w:hAnsi="Times New Roman" w:cs="Times New Roman"/>
                <w:sz w:val="32"/>
                <w:szCs w:val="32"/>
                <w:lang w:val="kk-KZ"/>
              </w:rPr>
            </w:pPr>
            <w:r w:rsidRPr="001C1A6C">
              <w:rPr>
                <w:rFonts w:ascii="Times New Roman" w:hAnsi="Times New Roman" w:cs="Times New Roman"/>
                <w:sz w:val="32"/>
                <w:szCs w:val="32"/>
                <w:lang w:val="kk-KZ"/>
              </w:rPr>
              <w:t>8</w:t>
            </w:r>
          </w:p>
        </w:tc>
        <w:tc>
          <w:tcPr>
            <w:tcW w:w="6237" w:type="dxa"/>
          </w:tcPr>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8  өнімнің сатылу көлемін қысқарту немесе бизнес портфелден алып тастау</w:t>
            </w:r>
          </w:p>
        </w:tc>
      </w:tr>
    </w:tbl>
    <w:p w:rsidR="00BD0ADB" w:rsidRPr="001C1A6C" w:rsidRDefault="00BD0ADB" w:rsidP="001C1A6C">
      <w:pPr>
        <w:spacing w:after="0" w:line="240" w:lineRule="auto"/>
        <w:ind w:firstLine="708"/>
        <w:jc w:val="both"/>
        <w:rPr>
          <w:rFonts w:ascii="Times New Roman" w:hAnsi="Times New Roman" w:cs="Times New Roman"/>
          <w:color w:val="FF0000"/>
          <w:sz w:val="32"/>
          <w:szCs w:val="32"/>
          <w:lang w:val="kk-KZ"/>
        </w:rPr>
      </w:pP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color w:val="FF0000"/>
          <w:sz w:val="32"/>
          <w:szCs w:val="32"/>
          <w:lang w:val="kk-KZ"/>
        </w:rPr>
        <w:tab/>
      </w:r>
      <w:r w:rsidRPr="001C1A6C">
        <w:rPr>
          <w:rFonts w:ascii="Times New Roman" w:hAnsi="Times New Roman" w:cs="Times New Roman"/>
          <w:sz w:val="32"/>
          <w:szCs w:val="32"/>
          <w:lang w:val="kk-KZ"/>
        </w:rPr>
        <w:t>Қазіргі таңда озық техника, технологямен қамтамасыз ету үшiн жаңа экономикалық механизм мен ғылыми-техникалық даму нәтижелерiн әрбiр салада пайдаланылу қарастырылуда. Ол өз кезеңiнде өндiрiстiң техникалық, технологиялық деңгейiнiң негiзiн көтеру, жаңа технологиялық үрдістердi енгiзу, қалыптастыру, еңбектi ұйымдастыру мәдениетiнiң өркендеуi сондай-ақ өнiмнiң сапасын жақсарту, оның әлемдiк нарықтағы бәсекелестiк дәрежесiн артыруға алып келедi.</w:t>
      </w:r>
    </w:p>
    <w:p w:rsidR="00401479" w:rsidRPr="007E1354" w:rsidRDefault="00401479" w:rsidP="001C1A6C">
      <w:pPr>
        <w:spacing w:after="0" w:line="240" w:lineRule="auto"/>
        <w:rPr>
          <w:rFonts w:ascii="Times New Roman" w:hAnsi="Times New Roman" w:cs="Times New Roman"/>
          <w:sz w:val="32"/>
          <w:szCs w:val="32"/>
          <w:lang w:val="kk-KZ"/>
        </w:rPr>
      </w:pPr>
    </w:p>
    <w:p w:rsidR="00CA1FDB" w:rsidRPr="007E1354" w:rsidRDefault="00CA1FDB" w:rsidP="001C1A6C">
      <w:pPr>
        <w:spacing w:after="0" w:line="240" w:lineRule="auto"/>
        <w:rPr>
          <w:rFonts w:ascii="Times New Roman" w:hAnsi="Times New Roman" w:cs="Times New Roman"/>
          <w:sz w:val="32"/>
          <w:szCs w:val="32"/>
          <w:lang w:val="kk-KZ"/>
        </w:rPr>
      </w:pPr>
    </w:p>
    <w:p w:rsidR="00CA1FDB" w:rsidRPr="007E1354" w:rsidRDefault="00CA1FDB" w:rsidP="001C1A6C">
      <w:pPr>
        <w:spacing w:after="0" w:line="240" w:lineRule="auto"/>
        <w:rPr>
          <w:rFonts w:ascii="Times New Roman" w:hAnsi="Times New Roman" w:cs="Times New Roman"/>
          <w:sz w:val="32"/>
          <w:szCs w:val="32"/>
          <w:lang w:val="kk-KZ"/>
        </w:rPr>
      </w:pPr>
    </w:p>
    <w:p w:rsidR="00CA1FDB" w:rsidRPr="007E1354" w:rsidRDefault="00CA1FDB" w:rsidP="001C1A6C">
      <w:pPr>
        <w:spacing w:after="0" w:line="240" w:lineRule="auto"/>
        <w:rPr>
          <w:rFonts w:ascii="Times New Roman" w:hAnsi="Times New Roman" w:cs="Times New Roman"/>
          <w:sz w:val="32"/>
          <w:szCs w:val="32"/>
          <w:lang w:val="kk-KZ"/>
        </w:rPr>
      </w:pPr>
    </w:p>
    <w:p w:rsidR="00CA1FDB" w:rsidRPr="007E1354" w:rsidRDefault="00CA1FDB" w:rsidP="001C1A6C">
      <w:pPr>
        <w:spacing w:after="0" w:line="240" w:lineRule="auto"/>
        <w:rPr>
          <w:rFonts w:ascii="Times New Roman" w:hAnsi="Times New Roman" w:cs="Times New Roman"/>
          <w:sz w:val="32"/>
          <w:szCs w:val="32"/>
          <w:lang w:val="kk-KZ"/>
        </w:rPr>
      </w:pPr>
    </w:p>
    <w:p w:rsidR="00CA1FDB" w:rsidRPr="007E1354" w:rsidRDefault="00CA1FDB" w:rsidP="001C1A6C">
      <w:pPr>
        <w:spacing w:after="0" w:line="240" w:lineRule="auto"/>
        <w:rPr>
          <w:rFonts w:ascii="Times New Roman" w:hAnsi="Times New Roman" w:cs="Times New Roman"/>
          <w:sz w:val="32"/>
          <w:szCs w:val="32"/>
          <w:lang w:val="kk-KZ"/>
        </w:rPr>
      </w:pPr>
    </w:p>
    <w:p w:rsidR="00CA1FDB" w:rsidRPr="007E1354" w:rsidRDefault="00CA1FDB" w:rsidP="001C1A6C">
      <w:pPr>
        <w:spacing w:after="0" w:line="240" w:lineRule="auto"/>
        <w:rPr>
          <w:rFonts w:ascii="Times New Roman" w:hAnsi="Times New Roman" w:cs="Times New Roman"/>
          <w:sz w:val="32"/>
          <w:szCs w:val="32"/>
          <w:lang w:val="kk-KZ"/>
        </w:rPr>
      </w:pPr>
    </w:p>
    <w:p w:rsidR="00CA1FDB" w:rsidRPr="007E1354" w:rsidRDefault="00CA1FDB" w:rsidP="001C1A6C">
      <w:pPr>
        <w:spacing w:after="0" w:line="240" w:lineRule="auto"/>
        <w:rPr>
          <w:rFonts w:ascii="Times New Roman" w:hAnsi="Times New Roman" w:cs="Times New Roman"/>
          <w:sz w:val="32"/>
          <w:szCs w:val="32"/>
          <w:lang w:val="kk-KZ"/>
        </w:rPr>
      </w:pPr>
    </w:p>
    <w:p w:rsidR="00BD0ADB" w:rsidRPr="001C1A6C" w:rsidRDefault="00BD0ADB" w:rsidP="00CA1FDB">
      <w:pPr>
        <w:pStyle w:val="2"/>
        <w:spacing w:after="0" w:line="240" w:lineRule="auto"/>
        <w:jc w:val="both"/>
        <w:rPr>
          <w:b/>
          <w:sz w:val="32"/>
          <w:szCs w:val="32"/>
          <w:lang w:val="en-US"/>
        </w:rPr>
      </w:pPr>
      <w:r w:rsidRPr="001C1A6C">
        <w:rPr>
          <w:b/>
          <w:sz w:val="32"/>
          <w:szCs w:val="32"/>
        </w:rPr>
        <w:lastRenderedPageBreak/>
        <w:t xml:space="preserve">5. </w:t>
      </w:r>
      <w:r w:rsidRPr="001C1A6C">
        <w:rPr>
          <w:b/>
          <w:sz w:val="32"/>
          <w:szCs w:val="32"/>
          <w:lang w:val="kk-KZ"/>
        </w:rPr>
        <w:t>Ұйымның стратегиялық мәні</w:t>
      </w:r>
    </w:p>
    <w:p w:rsidR="00BD0ADB" w:rsidRPr="001C1A6C" w:rsidRDefault="00BD0ADB" w:rsidP="001C1A6C">
      <w:pPr>
        <w:pStyle w:val="2"/>
        <w:spacing w:after="0" w:line="240" w:lineRule="auto"/>
        <w:ind w:left="0" w:firstLine="709"/>
        <w:jc w:val="both"/>
        <w:rPr>
          <w:b/>
          <w:sz w:val="32"/>
          <w:szCs w:val="32"/>
          <w:lang w:val="en-US"/>
        </w:rPr>
      </w:pPr>
    </w:p>
    <w:p w:rsidR="00BD0ADB" w:rsidRPr="001C1A6C" w:rsidRDefault="00BD0ADB" w:rsidP="003F6F82">
      <w:pPr>
        <w:pStyle w:val="2"/>
        <w:numPr>
          <w:ilvl w:val="1"/>
          <w:numId w:val="10"/>
        </w:numPr>
        <w:spacing w:after="0" w:line="240" w:lineRule="auto"/>
        <w:jc w:val="both"/>
        <w:rPr>
          <w:b/>
          <w:sz w:val="32"/>
          <w:szCs w:val="32"/>
          <w:lang w:val="en-US"/>
        </w:rPr>
      </w:pPr>
      <w:r w:rsidRPr="001C1A6C">
        <w:rPr>
          <w:b/>
          <w:sz w:val="32"/>
          <w:szCs w:val="32"/>
          <w:lang w:val="kk-KZ"/>
        </w:rPr>
        <w:t>Ұйымның стратегиялық мәні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Стратегия  - бұл  кәсіпорынның ұзақ мерзімге сапалы  анықталған даму бағыты, оның өндірістік ұйымдастыру түрі, қызмет саласы, қолданылатын құрал жабдықтары, технологиясы, ішкі ұйымдастыру жүйесі, сонымен қатар кәсіпорынның қоршаған ортаның өзгеруіне икемді жауап бере отырып, өзінің мақсатына жету жолдары.</w:t>
      </w:r>
    </w:p>
    <w:p w:rsidR="00BD0ADB" w:rsidRPr="00CA1FDB"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Кәсіпорындар үшін стратегияны таңдау нақты қоршаған орта мен фирманың нарық жағдайы, кәсіпорынның күшті жақтары мен әлеуеті, мүмкіншіліктері мен стратегиялық шешім қабылдау </w:t>
      </w:r>
      <w:r w:rsidRPr="00CA1FDB">
        <w:rPr>
          <w:rFonts w:ascii="Times New Roman" w:hAnsi="Times New Roman" w:cs="Times New Roman"/>
          <w:sz w:val="32"/>
          <w:szCs w:val="32"/>
          <w:lang w:val="kk-KZ"/>
        </w:rPr>
        <w:t>дәстүріне тікелей байланысты.</w:t>
      </w:r>
    </w:p>
    <w:p w:rsidR="00BD0ADB" w:rsidRPr="00CA1FDB" w:rsidRDefault="00BD0ADB" w:rsidP="001C1A6C">
      <w:pPr>
        <w:spacing w:after="0" w:line="240" w:lineRule="auto"/>
        <w:ind w:firstLine="709"/>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xml:space="preserve">Кәсіпорынның стратегиясын анықтауда  басқарушы төмендегі 3 негізгі сұраққа жауап беруі тйіс: қайсы бизнесті тоқтату қажет; қайсы бизнесті дамыту қажет; қайсы бизнеске өткен жөн. </w:t>
      </w:r>
    </w:p>
    <w:p w:rsidR="00BD0ADB" w:rsidRPr="00CA1FDB" w:rsidRDefault="00BD0ADB" w:rsidP="001C1A6C">
      <w:pPr>
        <w:spacing w:after="0" w:line="240" w:lineRule="auto"/>
        <w:jc w:val="both"/>
        <w:rPr>
          <w:rFonts w:ascii="Times New Roman" w:hAnsi="Times New Roman" w:cs="Times New Roman"/>
          <w:b/>
          <w:sz w:val="32"/>
          <w:szCs w:val="32"/>
          <w:lang w:val="kk-KZ"/>
        </w:rPr>
      </w:pPr>
      <w:r w:rsidRPr="00CA1FDB">
        <w:rPr>
          <w:rFonts w:ascii="Times New Roman" w:hAnsi="Times New Roman" w:cs="Times New Roman"/>
          <w:sz w:val="32"/>
          <w:szCs w:val="32"/>
          <w:lang w:val="kk-KZ"/>
        </w:rPr>
        <w:t xml:space="preserve">          </w:t>
      </w:r>
      <w:r w:rsidRPr="00CA1FDB">
        <w:rPr>
          <w:rFonts w:ascii="Times New Roman" w:hAnsi="Times New Roman" w:cs="Times New Roman"/>
          <w:b/>
          <w:sz w:val="32"/>
          <w:szCs w:val="32"/>
          <w:lang w:val="kk-KZ"/>
        </w:rPr>
        <w:t>Стратегияны құрудың жанасу түрлері.</w:t>
      </w:r>
    </w:p>
    <w:p w:rsidR="00BD0ADB" w:rsidRPr="00CA1FDB" w:rsidRDefault="00BD0ADB" w:rsidP="001C1A6C">
      <w:pPr>
        <w:spacing w:after="0" w:line="240" w:lineRule="auto"/>
        <w:ind w:firstLine="709"/>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Стратегиялық басқарудың  териялық жетекші маманының бірі   М.Портер нарықта фирманың стратегиясын құрудың  3 негізгі жанауына тоқталады.</w:t>
      </w:r>
    </w:p>
    <w:p w:rsidR="00BD0ADB" w:rsidRPr="00CA1FDB" w:rsidRDefault="00BD0ADB" w:rsidP="001C1A6C">
      <w:pPr>
        <w:spacing w:after="0" w:line="240" w:lineRule="auto"/>
        <w:ind w:firstLine="709"/>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xml:space="preserve"> Бірінші жанасу бұл </w:t>
      </w:r>
      <w:r w:rsidRPr="00CA1FDB">
        <w:rPr>
          <w:rFonts w:ascii="Times New Roman" w:hAnsi="Times New Roman" w:cs="Times New Roman"/>
          <w:b/>
          <w:sz w:val="32"/>
          <w:szCs w:val="32"/>
          <w:lang w:val="kk-KZ"/>
        </w:rPr>
        <w:t xml:space="preserve">өндіріс шығындарын ең аз көлемде жұмсау бойынша лидер болуына </w:t>
      </w:r>
      <w:r w:rsidRPr="00CA1FDB">
        <w:rPr>
          <w:rFonts w:ascii="Times New Roman" w:hAnsi="Times New Roman" w:cs="Times New Roman"/>
          <w:sz w:val="32"/>
          <w:szCs w:val="32"/>
          <w:lang w:val="kk-KZ"/>
        </w:rPr>
        <w:t>байланысты. Бұл стратегия түрінде кәсіпорын, өнімнің бірлігіне ең аз шығын (өзіндік құн) жұмсай отырып, қажет болса баға деңгейін түсіре отырып сол өнімнің нарықтағы сатылу үлесін арттырады, пайданы көбетеді.</w:t>
      </w:r>
    </w:p>
    <w:p w:rsidR="00BD0ADB" w:rsidRPr="00CA1FDB" w:rsidRDefault="00BD0ADB" w:rsidP="001C1A6C">
      <w:pPr>
        <w:pStyle w:val="2"/>
        <w:spacing w:after="0" w:line="240" w:lineRule="auto"/>
        <w:ind w:left="0" w:firstLine="708"/>
        <w:jc w:val="both"/>
        <w:rPr>
          <w:sz w:val="32"/>
          <w:szCs w:val="32"/>
          <w:lang w:val="kk-KZ"/>
        </w:rPr>
      </w:pPr>
      <w:r w:rsidRPr="00CA1FDB">
        <w:rPr>
          <w:sz w:val="32"/>
          <w:szCs w:val="32"/>
          <w:lang w:val="kk-KZ"/>
        </w:rPr>
        <w:t xml:space="preserve">Әр қандай елде нарықтық экономиканың қалыптасуы мен дамуы ұзақ, күрделі және кей жағдайда алдын ала болжауға болмайтын үрдіс ретінде дамиды. Персоналмен жұмыс жүргізудің негізгі қағидалары нарықтық экономиканың мүмкіншілігі, оның жеке кәсіпкерлердің қабілеттілігін ашуға,  олардың іскерлік мүмкіншіліктерін пайдаланумен және барлық  меншіктік түрлерді құқықтық қорғаумен анықталады. </w:t>
      </w:r>
    </w:p>
    <w:p w:rsidR="00BD0ADB" w:rsidRPr="00CA1FDB" w:rsidRDefault="00BD0ADB" w:rsidP="001C1A6C">
      <w:pPr>
        <w:pStyle w:val="2"/>
        <w:spacing w:after="0" w:line="240" w:lineRule="auto"/>
        <w:ind w:left="0" w:firstLine="708"/>
        <w:jc w:val="both"/>
        <w:rPr>
          <w:sz w:val="32"/>
          <w:szCs w:val="32"/>
          <w:lang w:val="kk-KZ"/>
        </w:rPr>
      </w:pPr>
      <w:r w:rsidRPr="00CA1FDB">
        <w:rPr>
          <w:sz w:val="32"/>
          <w:szCs w:val="32"/>
          <w:lang w:val="kk-KZ"/>
        </w:rPr>
        <w:t xml:space="preserve">Персоналмен жұмыс жүргізудің негізгі қағидалары экономикасы дамыған  елдерде кәсіпкерлік еркіндікке және  жеке тұлғаны құрметтеуге құқықтық жағдай жаратылған. Қазақстанда жоғары еңбек өнімділікті қамтамасыз ету және сапалы еңбекті марапаттау, әліде болса шешілмейтін мәселе болып отыр. </w:t>
      </w:r>
    </w:p>
    <w:p w:rsidR="00BD0ADB" w:rsidRPr="00CA1FDB" w:rsidRDefault="00BD0ADB" w:rsidP="001C1A6C">
      <w:pPr>
        <w:pStyle w:val="2"/>
        <w:spacing w:after="0" w:line="240" w:lineRule="auto"/>
        <w:ind w:left="0" w:firstLine="709"/>
        <w:jc w:val="both"/>
        <w:rPr>
          <w:sz w:val="32"/>
          <w:szCs w:val="32"/>
          <w:lang w:val="kk-KZ"/>
        </w:rPr>
      </w:pPr>
      <w:r w:rsidRPr="00CA1FDB">
        <w:rPr>
          <w:sz w:val="32"/>
          <w:szCs w:val="32"/>
          <w:lang w:val="kk-KZ"/>
        </w:rPr>
        <w:t xml:space="preserve">Елдегі нарықтың дамуы әр кімнің қабілеттілігі бойынша, әр кімнің еңбек нәтижесі бойынша деген қағиданы  іске  асыруы </w:t>
      </w:r>
      <w:r w:rsidRPr="00CA1FDB">
        <w:rPr>
          <w:sz w:val="32"/>
          <w:szCs w:val="32"/>
          <w:lang w:val="kk-KZ"/>
        </w:rPr>
        <w:lastRenderedPageBreak/>
        <w:t>мүмкін. Нарық - өте күрделі және объективті механизм, оның өзіне тән даму заңдылықтары қызмет атқарады. Тек қана нарық,  меншік  түрлерін таңдай және іріктей отырып инвестицияны қажетті салаларға  бағыттап өндіріс құрылымын өзгеретеді, салааралық байланыстарды қалыптастырады, тауар-ақша қатынастарын дамытуда қызмет атқарады. Дамыған елдердің нарық жағдайында дамуының мәліметеріне талдау, ең жоғарғы экономикалық және әлеуметтік тиімділікке, тек төмендегі жағдайда ғана жетті:</w:t>
      </w:r>
    </w:p>
    <w:p w:rsidR="00BD0ADB" w:rsidRPr="00CA1FDB" w:rsidRDefault="00BD0ADB" w:rsidP="001C1A6C">
      <w:pPr>
        <w:pStyle w:val="2"/>
        <w:spacing w:after="0" w:line="240" w:lineRule="auto"/>
        <w:ind w:left="0"/>
        <w:jc w:val="both"/>
        <w:rPr>
          <w:sz w:val="32"/>
          <w:szCs w:val="32"/>
          <w:lang w:val="kk-KZ"/>
        </w:rPr>
      </w:pPr>
      <w:r w:rsidRPr="00CA1FDB">
        <w:rPr>
          <w:sz w:val="32"/>
          <w:szCs w:val="32"/>
          <w:lang w:val="kk-KZ"/>
        </w:rPr>
        <w:t xml:space="preserve">  - кәсіпорындардағы  тауар өндірушілердің бәсекелестігі;</w:t>
      </w:r>
    </w:p>
    <w:p w:rsidR="00BD0ADB" w:rsidRPr="00CA1FDB" w:rsidRDefault="00BD0ADB" w:rsidP="001C1A6C">
      <w:pPr>
        <w:pStyle w:val="2"/>
        <w:spacing w:after="0" w:line="240" w:lineRule="auto"/>
        <w:ind w:left="0"/>
        <w:jc w:val="both"/>
        <w:rPr>
          <w:sz w:val="32"/>
          <w:szCs w:val="32"/>
          <w:lang w:val="kk-KZ"/>
        </w:rPr>
      </w:pPr>
      <w:r w:rsidRPr="00CA1FDB">
        <w:rPr>
          <w:sz w:val="32"/>
          <w:szCs w:val="32"/>
          <w:lang w:val="kk-KZ"/>
        </w:rPr>
        <w:t xml:space="preserve">      - агробизнесте өндірістік құрал-жабыдықтарды тиімді пайдалану;</w:t>
      </w:r>
    </w:p>
    <w:p w:rsidR="00BD0ADB" w:rsidRPr="00CA1FDB" w:rsidRDefault="00BD0ADB" w:rsidP="001C1A6C">
      <w:pPr>
        <w:pStyle w:val="2"/>
        <w:spacing w:after="0" w:line="240" w:lineRule="auto"/>
        <w:ind w:left="0"/>
        <w:jc w:val="both"/>
        <w:rPr>
          <w:sz w:val="32"/>
          <w:szCs w:val="32"/>
          <w:lang w:val="kk-KZ"/>
        </w:rPr>
      </w:pPr>
      <w:r w:rsidRPr="00CA1FDB">
        <w:rPr>
          <w:sz w:val="32"/>
          <w:szCs w:val="32"/>
          <w:lang w:val="kk-KZ"/>
        </w:rPr>
        <w:t xml:space="preserve">      - елдегі экономиканың барлық салаларын тұрақты дамытуда, нарықтық бәсекелестік пен мемлекеттің   қолдауы.</w:t>
      </w:r>
    </w:p>
    <w:p w:rsidR="00BD0ADB" w:rsidRPr="00CA1FDB" w:rsidRDefault="00BD0ADB" w:rsidP="001C1A6C">
      <w:pPr>
        <w:pStyle w:val="2"/>
        <w:spacing w:after="0" w:line="240" w:lineRule="auto"/>
        <w:ind w:left="0" w:firstLine="709"/>
        <w:jc w:val="both"/>
        <w:rPr>
          <w:sz w:val="32"/>
          <w:szCs w:val="32"/>
          <w:lang w:val="kk-KZ"/>
        </w:rPr>
      </w:pPr>
      <w:r w:rsidRPr="00CA1FDB">
        <w:rPr>
          <w:sz w:val="32"/>
          <w:szCs w:val="32"/>
          <w:lang w:val="kk-KZ"/>
        </w:rPr>
        <w:t>Агробизнесті  дамытудың  ғылыми негіздерін   нарықтық экономикада  ХХ ғасырдың алпысыншы жылдары экономикалық әдебиеттерде «агробизнес» термині пайда бола бастады. Американдық экономист Р.Голдберг бұл терминді «агробизнес» - деп, өз еңбектеріне енгізді. Агробизнес  елдің   бір тұтас халық шаруашылық кешенінің  қажетті  құрылымды құрушы элементі ретінде қалыптасты. Агробизнес саланығ болашақтағы дамуын, оның құрылымдық өзгеруін жетілдіріп, негіздеу бойынша зерттеу жұмыстары кеңейтеді, агробизнеске кіретін салаларды жоспарлау және басқару  біртұтас жүйе негізінде қалыптасып іске асады.</w:t>
      </w:r>
    </w:p>
    <w:p w:rsidR="00BD0ADB" w:rsidRPr="001C1A6C" w:rsidRDefault="00BD0ADB" w:rsidP="001C1A6C">
      <w:pPr>
        <w:pStyle w:val="a4"/>
        <w:ind w:firstLine="709"/>
        <w:jc w:val="both"/>
        <w:rPr>
          <w:rFonts w:ascii="Times New Roman" w:hAnsi="Times New Roman"/>
          <w:sz w:val="32"/>
          <w:szCs w:val="32"/>
          <w:lang w:val="kk-KZ"/>
        </w:rPr>
      </w:pPr>
      <w:r w:rsidRPr="00CA1FDB">
        <w:rPr>
          <w:rFonts w:ascii="Times New Roman" w:hAnsi="Times New Roman"/>
          <w:sz w:val="32"/>
          <w:szCs w:val="32"/>
          <w:lang w:val="kk-KZ"/>
        </w:rPr>
        <w:t>Агробизнестің экономикалық мәнін түсіндіруде әр түрлі көзарастар қалыптасқан, оның құрылымын қалыптастыруда және агробизнесті жоспарлау мен басқаруда, біртұтас жүйе ретінде әдістемелер қолданды. Зерттеулер  агробизнестің күрделі де және шешімін табу өте қажет мәселе екендігін аңғартады. Агробизнестің біртұтас экономикалық жүйе ретінде зерттеу әдістемесін дамыту үшін, агроөнеркәсіп кешенінің мәні мен мақсатын, оның  құрамы мен құрылымын,  жоспарлау қағидалары</w:t>
      </w:r>
      <w:r w:rsidRPr="001C1A6C">
        <w:rPr>
          <w:rFonts w:ascii="Times New Roman" w:hAnsi="Times New Roman"/>
          <w:sz w:val="32"/>
          <w:szCs w:val="32"/>
          <w:lang w:val="kk-KZ"/>
        </w:rPr>
        <w:t xml:space="preserve"> мен көрсеткіштер жүйесін, және зерттеу әдістемесін анықтаудың  ролі зор.</w:t>
      </w:r>
    </w:p>
    <w:p w:rsidR="00BD0ADB" w:rsidRPr="001C1A6C" w:rsidRDefault="00BD0ADB" w:rsidP="001C1A6C">
      <w:pPr>
        <w:pStyle w:val="a4"/>
        <w:ind w:firstLine="709"/>
        <w:jc w:val="both"/>
        <w:rPr>
          <w:rFonts w:ascii="Times New Roman" w:hAnsi="Times New Roman"/>
          <w:sz w:val="32"/>
          <w:szCs w:val="32"/>
          <w:lang w:val="kk-KZ"/>
        </w:rPr>
      </w:pPr>
      <w:r w:rsidRPr="001C1A6C">
        <w:rPr>
          <w:rFonts w:ascii="Times New Roman" w:hAnsi="Times New Roman"/>
          <w:sz w:val="32"/>
          <w:szCs w:val="32"/>
          <w:lang w:val="kk-KZ"/>
        </w:rPr>
        <w:t>Қазақстандағы агробизнес – бұл агроөндірістік интеграциялық бірлесу үрдісінің қалыптасуы мен дамуы. Бұл үрдістің экономикалық мәні, қоғамдық еңбек бөлінісі тереңдеу нәтижесінде кейбір өндірістер және қызметтердің түрлері бөлініп шығады, және жеке дара өндіріс құрайды. Онда ауыл шаруашылығы үшін өндірістік құралдар шығаруға, өнімді қайта өндіруге, тасымалдауға, өнімді сақтауға, оны сатуға маманданады.</w:t>
      </w:r>
    </w:p>
    <w:p w:rsidR="00BD0ADB" w:rsidRPr="001C1A6C" w:rsidRDefault="00BD0ADB" w:rsidP="001C1A6C">
      <w:pPr>
        <w:spacing w:after="0" w:line="240" w:lineRule="auto"/>
        <w:ind w:firstLine="54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lastRenderedPageBreak/>
        <w:t>Тiк интеграциялық бiрлесуде экономикалық салалардың әртүрлi салаларының кәсiпорындары мен өндiрiстерiнiң салааралық кооперациялық бiрлесуi қарастырылады. Бұл ұйымдар мен өндiрiстер тауарлық жиынның бiртұтас технологиялық үрдiсiнде өндiрудiң бiр сатысынан басқасына үйлесімді өтуiн, шығындарды төмендетудi, өндiрiстiң тиiмдiлiгiн және өнiмнiң сапасы мен бәсекелiк қабiлетiн көтерудi қамтамасыз етедi.</w:t>
      </w:r>
    </w:p>
    <w:p w:rsidR="00BD0ADB" w:rsidRPr="001C1A6C" w:rsidRDefault="00BD0ADB" w:rsidP="001C1A6C">
      <w:pPr>
        <w:pStyle w:val="2"/>
        <w:spacing w:after="0" w:line="240" w:lineRule="auto"/>
        <w:ind w:left="0"/>
        <w:jc w:val="both"/>
        <w:rPr>
          <w:sz w:val="32"/>
          <w:szCs w:val="32"/>
          <w:lang w:val="kk-KZ"/>
        </w:rPr>
      </w:pPr>
      <w:r w:rsidRPr="001C1A6C">
        <w:rPr>
          <w:sz w:val="32"/>
          <w:szCs w:val="32"/>
          <w:lang w:val="kk-KZ"/>
        </w:rPr>
        <w:t xml:space="preserve">        Агроөнеркәсiптiк  интеграциялық бiрлесуді дамыту және  оларды  зерделеу,  бұл  күрделi  жүйенiң  тек салалық  немесе  аумақтық  деңгейде пайдаланып  агроөнеркәсiптiк  кешенiнiң  құрылымдық  сипаттамасын  беруге  болмайтындықты  дәлелдейдi.</w:t>
      </w:r>
    </w:p>
    <w:p w:rsidR="00BD0ADB" w:rsidRPr="001C1A6C" w:rsidRDefault="00BD0ADB" w:rsidP="001C1A6C">
      <w:pPr>
        <w:pStyle w:val="a4"/>
        <w:jc w:val="both"/>
        <w:rPr>
          <w:rFonts w:ascii="Times New Roman" w:hAnsi="Times New Roman"/>
          <w:sz w:val="32"/>
          <w:szCs w:val="32"/>
          <w:lang w:val="kk-KZ"/>
        </w:rPr>
      </w:pPr>
      <w:r w:rsidRPr="001C1A6C">
        <w:rPr>
          <w:rFonts w:ascii="Times New Roman" w:hAnsi="Times New Roman"/>
          <w:sz w:val="32"/>
          <w:szCs w:val="32"/>
          <w:lang w:val="kk-KZ"/>
        </w:rPr>
        <w:t>Ғылыми  және  тәжiрибелiк мәнiнде олар, келесi  бес  сипатқа бөлiп, агроөнеркәсiп кешенiнiң құрылымын  қалыптастыру  қажет: қызметтiк-салалық; өнiмдiк; аумақтық-өндiрiстiк; әлеуметтi-экономикалық; ұйымдастыру-басқару.</w:t>
      </w:r>
    </w:p>
    <w:p w:rsidR="00BD0ADB" w:rsidRPr="001C1A6C" w:rsidRDefault="00BD0ADB" w:rsidP="001C1A6C">
      <w:pPr>
        <w:pStyle w:val="a4"/>
        <w:ind w:firstLine="360"/>
        <w:jc w:val="both"/>
        <w:rPr>
          <w:rFonts w:ascii="Times New Roman" w:hAnsi="Times New Roman"/>
          <w:sz w:val="32"/>
          <w:szCs w:val="32"/>
          <w:lang w:val="kk-KZ"/>
        </w:rPr>
      </w:pPr>
      <w:r w:rsidRPr="001C1A6C">
        <w:rPr>
          <w:rFonts w:ascii="Times New Roman" w:hAnsi="Times New Roman"/>
          <w:sz w:val="32"/>
          <w:szCs w:val="32"/>
          <w:lang w:val="kk-KZ"/>
        </w:rPr>
        <w:t xml:space="preserve">   Ғылыми әдебиеттерде көбінше үш сфералық құрылымдық кешен үлгісі кездеседі.  Өнімді дайындау, тасымалдау, өнімді сақтау, материалды-техникалық жабдықтау жүйелері өз кезінде, арнайы маманданған өзіне өзі ерікті салаға айналуда. Олардың даму дәрежесі барлық салалардағы негізгі өндірістің іс-жүзінде тиімді қызмет атқаруына тығыз байланысты. </w:t>
      </w:r>
    </w:p>
    <w:p w:rsidR="00BD0ADB" w:rsidRPr="001C1A6C" w:rsidRDefault="00BD0ADB" w:rsidP="001C1A6C">
      <w:pPr>
        <w:pStyle w:val="a4"/>
        <w:ind w:firstLine="360"/>
        <w:jc w:val="both"/>
        <w:rPr>
          <w:rFonts w:ascii="Times New Roman" w:hAnsi="Times New Roman"/>
          <w:sz w:val="32"/>
          <w:szCs w:val="32"/>
          <w:lang w:val="kk-KZ"/>
        </w:rPr>
      </w:pPr>
      <w:r w:rsidRPr="001C1A6C">
        <w:rPr>
          <w:rFonts w:ascii="Times New Roman" w:hAnsi="Times New Roman"/>
          <w:sz w:val="32"/>
          <w:szCs w:val="32"/>
          <w:lang w:val="kk-KZ"/>
        </w:rPr>
        <w:t xml:space="preserve">   </w:t>
      </w:r>
    </w:p>
    <w:p w:rsidR="00BD0ADB" w:rsidRPr="001C1A6C" w:rsidRDefault="00BD0ADB" w:rsidP="001C1A6C">
      <w:pPr>
        <w:pStyle w:val="a4"/>
        <w:jc w:val="both"/>
        <w:rPr>
          <w:rFonts w:ascii="Times New Roman" w:hAnsi="Times New Roman"/>
          <w:b/>
          <w:sz w:val="32"/>
          <w:szCs w:val="32"/>
          <w:lang w:val="kk-KZ"/>
        </w:rPr>
      </w:pPr>
      <w:r w:rsidRPr="001C1A6C">
        <w:rPr>
          <w:rFonts w:ascii="Times New Roman" w:hAnsi="Times New Roman"/>
          <w:b/>
          <w:sz w:val="32"/>
          <w:szCs w:val="32"/>
          <w:lang w:val="kk-KZ"/>
        </w:rPr>
        <w:t>6.  Бәсеке және бәсекелестік. Бәсекелік қабілеттілік</w:t>
      </w:r>
    </w:p>
    <w:p w:rsidR="00BD0ADB" w:rsidRPr="001C1A6C" w:rsidRDefault="00BD0ADB" w:rsidP="001C1A6C">
      <w:pPr>
        <w:pStyle w:val="a4"/>
        <w:jc w:val="both"/>
        <w:rPr>
          <w:rFonts w:ascii="Times New Roman" w:hAnsi="Times New Roman"/>
          <w:b/>
          <w:sz w:val="32"/>
          <w:szCs w:val="32"/>
          <w:lang w:val="kk-KZ"/>
        </w:rPr>
      </w:pPr>
    </w:p>
    <w:p w:rsidR="00BD0ADB" w:rsidRPr="001C1A6C" w:rsidRDefault="00CA1FDB" w:rsidP="001C1A6C">
      <w:pPr>
        <w:pStyle w:val="a4"/>
        <w:jc w:val="both"/>
        <w:rPr>
          <w:rFonts w:ascii="Times New Roman" w:hAnsi="Times New Roman"/>
          <w:sz w:val="32"/>
          <w:szCs w:val="32"/>
          <w:lang w:val="kk-KZ"/>
        </w:rPr>
      </w:pPr>
      <w:r>
        <w:rPr>
          <w:rFonts w:ascii="Times New Roman" w:hAnsi="Times New Roman"/>
          <w:b/>
          <w:sz w:val="32"/>
          <w:szCs w:val="32"/>
          <w:lang w:val="kk-KZ"/>
        </w:rPr>
        <w:t xml:space="preserve">    6.1 </w:t>
      </w:r>
      <w:r w:rsidR="00BD0ADB" w:rsidRPr="001C1A6C">
        <w:rPr>
          <w:rFonts w:ascii="Times New Roman" w:hAnsi="Times New Roman"/>
          <w:b/>
          <w:sz w:val="32"/>
          <w:szCs w:val="32"/>
          <w:lang w:val="kk-KZ"/>
        </w:rPr>
        <w:t>Бәсеке және бәсекелестік.  Бәсекелік қабілеттілік</w:t>
      </w:r>
    </w:p>
    <w:p w:rsidR="00BD0ADB" w:rsidRPr="00CA1FDB"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Кәсіпорындар үшін стратегияны таңдау нақты қоршаған орта мен фирманың нарық жағдайы, кәсіпорынның күшті жақтары мен әлеуеті, мүмкіншіліктері мен стратегиялық шешім қабылдау </w:t>
      </w:r>
      <w:r w:rsidRPr="00CA1FDB">
        <w:rPr>
          <w:rFonts w:ascii="Times New Roman" w:hAnsi="Times New Roman" w:cs="Times New Roman"/>
          <w:sz w:val="32"/>
          <w:szCs w:val="32"/>
          <w:lang w:val="kk-KZ"/>
        </w:rPr>
        <w:t>дәстүріне тікелей байланысты.</w:t>
      </w:r>
    </w:p>
    <w:p w:rsidR="00BD0ADB" w:rsidRPr="00CA1FDB" w:rsidRDefault="00BD0ADB" w:rsidP="001C1A6C">
      <w:pPr>
        <w:spacing w:after="0" w:line="240" w:lineRule="auto"/>
        <w:ind w:firstLine="709"/>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xml:space="preserve">Кәсіпорынның стратегиясын анықтауда  басқарушы төмендегі 3 негізгі сұраққа жауап беруі тйіс: қайсы бизнесті тоқтату қажет; қайсы бизнесті дамыту қажет; қайсы бизнеске өткен жөн. </w:t>
      </w:r>
    </w:p>
    <w:p w:rsidR="00BD0ADB" w:rsidRPr="00CA1FDB" w:rsidRDefault="00BD0ADB" w:rsidP="001C1A6C">
      <w:pPr>
        <w:spacing w:after="0" w:line="240" w:lineRule="auto"/>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xml:space="preserve">       Стратегиялық басқарудың  териялық жетекші маманының бірі   М.Портер нарықта фирманың стратегиясын құрудың  3 негізгі жанауына тоқталады. </w:t>
      </w:r>
    </w:p>
    <w:p w:rsidR="00BD0ADB" w:rsidRPr="00CA1FDB" w:rsidRDefault="00BD0ADB" w:rsidP="001C1A6C">
      <w:pPr>
        <w:spacing w:after="0" w:line="240" w:lineRule="auto"/>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xml:space="preserve">        Бірінші жанасу бұл өндіріс шығындарын ең аз көлемде жұмсау бойынша лидер болуына байланысты. Бұл стратегия түрінде кәсіпорын, өнімнің бірлігіне ең аз шығын (өзіндік құн) жұмсай </w:t>
      </w:r>
      <w:r w:rsidRPr="00CA1FDB">
        <w:rPr>
          <w:rFonts w:ascii="Times New Roman" w:hAnsi="Times New Roman" w:cs="Times New Roman"/>
          <w:sz w:val="32"/>
          <w:szCs w:val="32"/>
          <w:lang w:val="kk-KZ"/>
        </w:rPr>
        <w:lastRenderedPageBreak/>
        <w:t>отырып, қажет болса баға деңгейін түсіре отырып сол өнімнің нарықтағы сатылу үлесін арттырады, пайданы көбетеді.</w:t>
      </w:r>
    </w:p>
    <w:p w:rsidR="00BD0ADB" w:rsidRPr="00CA1FDB" w:rsidRDefault="00BD0ADB" w:rsidP="001C1A6C">
      <w:pPr>
        <w:pStyle w:val="a6"/>
        <w:spacing w:after="0" w:line="240" w:lineRule="auto"/>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xml:space="preserve">         Қазіргі таңда қоғамда өндіріс көлемі және өнімнің әр-түрлілігі үлкен қарқында өсті, ішкі және елдер арасында кооперациялық және интеграциялық байланыстар дамыды, өзара іс-әрекетте болған экономикалық субъектілердің саны көбейді, ал олардың арасындағы өзара байланыстағы экономикалық үрдістер мен құбылыстардың күрделенуіне, көлемінің кеңейуіне әкеліп соқты. Нарық жүйесіне  тән кемшіліктерде төмендегі үш экономикалық құбылыстардан айқын көріне бастады: </w:t>
      </w:r>
    </w:p>
    <w:p w:rsidR="00BD0ADB" w:rsidRPr="00CA1FDB" w:rsidRDefault="00BD0ADB" w:rsidP="001C1A6C">
      <w:pPr>
        <w:tabs>
          <w:tab w:val="left" w:pos="5760"/>
        </w:tabs>
        <w:spacing w:after="0" w:line="240" w:lineRule="auto"/>
        <w:ind w:firstLine="540"/>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xml:space="preserve">- бәсекелік күштің әлісіреуі және оған қарамақарсы монополияның дамуы. </w:t>
      </w:r>
    </w:p>
    <w:p w:rsidR="00BD0ADB" w:rsidRPr="00CA1FDB" w:rsidRDefault="00BD0ADB" w:rsidP="001C1A6C">
      <w:pPr>
        <w:tabs>
          <w:tab w:val="left" w:pos="5760"/>
        </w:tabs>
        <w:spacing w:after="0" w:line="240" w:lineRule="auto"/>
        <w:ind w:firstLine="540"/>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тұрғындар арасында табыстардың үлкен теңсіздігінен туындайтын, қоғамды байлар және кедейлерге терең бөлінуі әлеуметтік қайшылықтардың  шиеленісуіне, алып келуі мүмкін.</w:t>
      </w:r>
    </w:p>
    <w:p w:rsidR="00BD0ADB" w:rsidRPr="00CA1FDB" w:rsidRDefault="00BD0ADB" w:rsidP="001C1A6C">
      <w:pPr>
        <w:tabs>
          <w:tab w:val="left" w:pos="5760"/>
        </w:tabs>
        <w:spacing w:after="0" w:line="240" w:lineRule="auto"/>
        <w:ind w:firstLine="540"/>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 макроэкономикалық тұрақтылықты қажет деңгейде қамтамасыз ете алмау, сонымен бірге сыртқы факторларға экономикалық кезеңдік дамуының өрлеу және құлдырау арасындағы үлкен тербеліс құлашы туындайтын инфляция менен жүмыссыздықтың қарқынының тез өсуі, тұрғындардың өмір сүру деңгейінің төмендеуі, ұлттық экономиканың тұрақсыздығына алып келеді.</w:t>
      </w:r>
    </w:p>
    <w:p w:rsidR="00BD0ADB" w:rsidRPr="00CA1FDB" w:rsidRDefault="00BD0ADB" w:rsidP="001C1A6C">
      <w:pPr>
        <w:tabs>
          <w:tab w:val="left" w:pos="5760"/>
        </w:tabs>
        <w:spacing w:after="0" w:line="240" w:lineRule="auto"/>
        <w:ind w:firstLine="540"/>
        <w:jc w:val="both"/>
        <w:rPr>
          <w:rFonts w:ascii="Times New Roman" w:hAnsi="Times New Roman" w:cs="Times New Roman"/>
          <w:sz w:val="32"/>
          <w:szCs w:val="32"/>
          <w:lang w:val="kk-KZ"/>
        </w:rPr>
      </w:pPr>
      <w:r w:rsidRPr="00CA1FDB">
        <w:rPr>
          <w:rFonts w:ascii="Times New Roman" w:hAnsi="Times New Roman" w:cs="Times New Roman"/>
          <w:sz w:val="32"/>
          <w:szCs w:val="32"/>
          <w:lang w:val="kk-KZ"/>
        </w:rPr>
        <w:t>Нарықтық экономиканы ұзақ мерзімде қалыптастыру мақсатында Қазақстан өзіне «Қазақстан-2050» бағдарламасын қабыл  алды. Мемлекеттің қайта қалыптастыру мәселесі және оның заң қабылдау қызметі бірінші кезеңде мемлекеттік меншікті қайта құру экономиканы қалыптастыру және меншіктік басымдылығын қамтамасыз ету арқылы экономикалық қатынастарды қайта қалпына келтіруге бағытталған.</w:t>
      </w:r>
    </w:p>
    <w:p w:rsidR="00BD0ADB" w:rsidRPr="001C1A6C" w:rsidRDefault="00BD0ADB" w:rsidP="001C1A6C">
      <w:pPr>
        <w:tabs>
          <w:tab w:val="left" w:pos="5760"/>
        </w:tabs>
        <w:spacing w:after="0" w:line="240" w:lineRule="auto"/>
        <w:ind w:firstLine="54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Әрбір мемлекеттің алғашқы қызметі жаңа экономикалық ой-өрісті, экономикалық білімді, өзінің жоғарғы деңгейде тұрмыс жағдайын жетілдіруге жауапкершілікті өз ішіне қамтитын еңбекке деген жаңа қатынасты қалыптастыру, қажетті іс-шараларды қабылдауды,  басымдылық мәні бар мемлекеттік экономикалық саясатты қалыптастыруды қажет етеді.     </w:t>
      </w:r>
    </w:p>
    <w:p w:rsidR="00BD0ADB" w:rsidRPr="001C1A6C" w:rsidRDefault="00BD0ADB" w:rsidP="001C1A6C">
      <w:pPr>
        <w:tabs>
          <w:tab w:val="left" w:pos="5760"/>
        </w:tabs>
        <w:spacing w:after="0" w:line="240" w:lineRule="auto"/>
        <w:ind w:firstLine="54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Агроөнеркәсіп кешендердің атқаратын қызметтері, рөлі мен ерекшіліктеріне байланысты мемлекеттік реттеу арнайы бағытта болуы қажет. Бұл жағдайды есепке ала отырып, агроөнеркәсіп кешенін алғашқы қалыптастыру кезеңдерінің және әлемдегі </w:t>
      </w:r>
      <w:r w:rsidRPr="001C1A6C">
        <w:rPr>
          <w:rFonts w:ascii="Times New Roman" w:hAnsi="Times New Roman" w:cs="Times New Roman"/>
          <w:sz w:val="32"/>
          <w:szCs w:val="32"/>
          <w:lang w:val="kk-KZ"/>
        </w:rPr>
        <w:lastRenderedPageBreak/>
        <w:t xml:space="preserve">дамыған елдердің тәжірибесінің қорытындысы бойынша бұл кешендегі мемлекеттің реттеуші қызметін төмендегі бағыттар бойынша зерттеп, оны іс-жүзіне асырса болады.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Экономикасы дамыған шет ел өндірістерінде кең тараған кооперативтердің бірі  ауыл шаруашылық кооперациясы. Оларда, табысы мол  кооперация қызметін атқарушы кәсіпорындар ішінде, азық-түлік өнімдерін өндіру, өңдеу және өңделген дайын өнімдерді сататын кооперативтер  көп. Батыс Европада ауыл шаруашылық кәсіпорындары төмендегі түрдегі қызметтермен шұғылданады: </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   сүт өнімдерін  өңдеу;</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 ауыл шаруашылық тауар өңдірушілері үшін, материалды-техникалық ресурстарды  қамтамасыз ету, ішкі нарықта өнімді сату және экспортқа шығару;</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  астықты жию және өңдеу;</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 ет және ет өнімдерін өңдеу. Кооперативтер малды сатып алып, етін қайта өңдейді, ішкі және сыртқы нарықта ет және ет өнімдерінің сатылуын ұйымдастырады;</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   жеміс-жидек, жүзім өндіру және оларды өңдеу. </w:t>
      </w:r>
    </w:p>
    <w:p w:rsidR="00BD0ADB" w:rsidRPr="001C1A6C" w:rsidRDefault="00BD0ADB" w:rsidP="001C1A6C">
      <w:pPr>
        <w:spacing w:after="0" w:line="240" w:lineRule="auto"/>
        <w:ind w:firstLine="52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Ауыл шаруашылық кооперациясының өзіне тән ерекшіліктері   төмендегілер:</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 өндірістік кооперативтерге мүше болу еркін, ол олардың экономикалық   мүддесіне   негізделінеді; </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  шаруашылықтар демократиялық әдістер арқылы, өзін өзі басқарады;</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  кооперация мүшелері қажетті деңгейде табыспен қамтамасыз етіледі.</w:t>
      </w:r>
    </w:p>
    <w:p w:rsidR="00BD0ADB" w:rsidRPr="001C1A6C" w:rsidRDefault="00BD0ADB" w:rsidP="001C1A6C">
      <w:pPr>
        <w:spacing w:after="0" w:line="240" w:lineRule="auto"/>
        <w:ind w:firstLine="52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Жеке жанұяға қарасты шаруашылықтардың өндірістік, тұтынушылық, әлеуметтік, қоғамдық  қызметтерін бірге ұйымдастыру мақсатында, толық коммуна түріндегі, кооперативтік бірлесуі болса, екіншісі, бір топ жеке шаруашылық  (фермер) қожалықтары өнімдерін сату және өндірістік құрал-жабдық, саймандарды сатып алу мақсатында, кооперация негізінде бірлескен. Израил агроөнеркәсіп өндірісінде, әр жылғы ауыл шаруашылық өнімінің экспортқа шығарылуы  орта есеппен 1,8 млрд. АҚШ долларын құрайды. Бұлардың тәжірибесін үйрену Қазақстан  агроөөнеркәсіп  өндірісін  дамытуда маңызды. </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Қазақстанда  агро  өндірісті кооперациялық бірлесу негізінде  дамытуда оны жаңа ауыл шаруашылық құрылымы – шаруашылықты құқықтық-ұйымдастыруың бір түрі  ретінде </w:t>
      </w:r>
      <w:r w:rsidRPr="001C1A6C">
        <w:rPr>
          <w:rFonts w:ascii="Times New Roman" w:hAnsi="Times New Roman" w:cs="Times New Roman"/>
          <w:sz w:val="32"/>
          <w:szCs w:val="32"/>
          <w:lang w:val="kk-KZ"/>
        </w:rPr>
        <w:lastRenderedPageBreak/>
        <w:t>қалыптастырған жөн. Жаңа ауыл шаруашылық құрылым негізінде тек өндірісте емес, сонымен қатар          сауда-сатық қызметтері, ақпараттық орталықтар, техника мен оны жөндеу қызметтері, еркін келісім шарт арқылы шаруа (фермер) қожалықтары, ірі ауыл шаруашылық кәсіпорындары және басқа құрылымдарды  кооперациялық бірлестіру негізінде біріктіру  мүмкін.</w:t>
      </w:r>
    </w:p>
    <w:p w:rsidR="00BD0ADB" w:rsidRPr="001C1A6C" w:rsidRDefault="00BD0ADB" w:rsidP="001C1A6C">
      <w:pPr>
        <w:spacing w:after="0" w:line="240" w:lineRule="auto"/>
        <w:ind w:firstLine="539"/>
        <w:jc w:val="both"/>
        <w:outlineLvl w:val="0"/>
        <w:rPr>
          <w:rFonts w:ascii="Times New Roman" w:hAnsi="Times New Roman" w:cs="Times New Roman"/>
          <w:sz w:val="32"/>
          <w:szCs w:val="32"/>
          <w:lang w:val="kk-KZ"/>
        </w:rPr>
      </w:pPr>
      <w:r w:rsidRPr="001C1A6C">
        <w:rPr>
          <w:rFonts w:ascii="Times New Roman" w:hAnsi="Times New Roman" w:cs="Times New Roman"/>
          <w:sz w:val="32"/>
          <w:szCs w:val="32"/>
          <w:lang w:val="kk-KZ"/>
        </w:rPr>
        <w:t>Экономикасы дамыған Европада ассоциация жеке алғанда өзінше күрделі, әрі оңай жетуге болмайтын кейбір мәселелерді тез шешуін табу мақсатында  бір  топ  тауар  өндірушілердің,  ұйымдардың   еркін   бірлесуінен   құрылған.</w:t>
      </w:r>
      <w:r w:rsidRPr="001C1A6C">
        <w:rPr>
          <w:rFonts w:ascii="Times New Roman" w:hAnsi="Times New Roman" w:cs="Times New Roman"/>
          <w:sz w:val="32"/>
          <w:szCs w:val="32"/>
          <w:lang w:val="tr-TR"/>
        </w:rPr>
        <w:t xml:space="preserve"> </w:t>
      </w:r>
      <w:r w:rsidRPr="001C1A6C">
        <w:rPr>
          <w:rFonts w:ascii="Times New Roman" w:hAnsi="Times New Roman" w:cs="Times New Roman"/>
          <w:sz w:val="32"/>
          <w:szCs w:val="32"/>
          <w:lang w:val="kk-KZ"/>
        </w:rPr>
        <w:t>Ассоциация өзінің жеке жарғысын, яғни, бірқатар қағидаларды  қабылдайды және өзінің жеке кеңесіне демократиялық негізде ассоциациялық ағымдағы басқаруын іс-жүзіне асыруға жауап берушілерді сайлайды. Ассоциациялар сонымен қатар заң бойынша төленетін барлық міндеттемелердің, салымдардың  төленуіне жауап береді.</w:t>
      </w:r>
    </w:p>
    <w:p w:rsidR="00BD0ADB" w:rsidRPr="001C1A6C" w:rsidRDefault="00BD0ADB" w:rsidP="001C1A6C">
      <w:pPr>
        <w:spacing w:after="0" w:line="240" w:lineRule="auto"/>
        <w:ind w:firstLine="53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Бұл құрылымдағы фермерлер ассоциациялары Батыс Европада, сонымен қатар, көптеген әлемдегі елдерде кең тарқаған. Ел ішінде бір немесе бірнеше ұлттық ассоциациялар бірлестігі өздерінің бөлімшелерімен жаппай ел бойынша тарқалған болуы мүмкін. Бұндағы жалпы тенденция, қалыптасқан шағын ассоциациялар ірі ассоциациялардың  бөлімшелеріне айналуы мүмкін, себебі, ассоциациялар қанша ірі және абройлы болса олар өз мақсатарына жетуде, үлкен қаржылық және өндірістік мүмкіншіліктерге ие болады.</w:t>
      </w:r>
    </w:p>
    <w:p w:rsidR="00BD0ADB" w:rsidRPr="001C1A6C" w:rsidRDefault="00BD0ADB" w:rsidP="001C1A6C">
      <w:pPr>
        <w:spacing w:after="0" w:line="240" w:lineRule="auto"/>
        <w:rPr>
          <w:rFonts w:ascii="Times New Roman" w:hAnsi="Times New Roman" w:cs="Times New Roman"/>
          <w:sz w:val="32"/>
          <w:szCs w:val="32"/>
          <w:lang w:val="kk-KZ"/>
        </w:rPr>
      </w:pPr>
    </w:p>
    <w:p w:rsidR="00BD0ADB" w:rsidRPr="007E1354" w:rsidRDefault="00BD0ADB" w:rsidP="001C1A6C">
      <w:pPr>
        <w:spacing w:after="0" w:line="240" w:lineRule="auto"/>
        <w:rPr>
          <w:rFonts w:ascii="Times New Roman" w:hAnsi="Times New Roman" w:cs="Times New Roman"/>
          <w:sz w:val="32"/>
          <w:szCs w:val="32"/>
          <w:lang w:val="kk-KZ"/>
        </w:rPr>
      </w:pPr>
    </w:p>
    <w:p w:rsidR="00BD0ADB" w:rsidRPr="001C1A6C" w:rsidRDefault="00BD0ADB" w:rsidP="001C1A6C">
      <w:pPr>
        <w:pStyle w:val="a4"/>
        <w:ind w:firstLine="0"/>
        <w:jc w:val="center"/>
        <w:rPr>
          <w:rFonts w:ascii="Times New Roman" w:hAnsi="Times New Roman"/>
          <w:b/>
          <w:sz w:val="32"/>
          <w:szCs w:val="32"/>
          <w:lang w:val="kk-KZ"/>
        </w:rPr>
      </w:pPr>
      <w:r w:rsidRPr="007E1354">
        <w:rPr>
          <w:rFonts w:ascii="Times New Roman" w:hAnsi="Times New Roman"/>
          <w:b/>
          <w:sz w:val="32"/>
          <w:szCs w:val="32"/>
          <w:lang w:val="kk-KZ"/>
        </w:rPr>
        <w:t>7</w:t>
      </w:r>
      <w:r w:rsidRPr="001C1A6C">
        <w:rPr>
          <w:rFonts w:ascii="Times New Roman" w:hAnsi="Times New Roman"/>
          <w:b/>
          <w:sz w:val="32"/>
          <w:szCs w:val="32"/>
          <w:lang w:val="kk-KZ"/>
        </w:rPr>
        <w:t>. Кәсіпорынның сыртқы және ішкі ортасын зерттеу әдістері</w:t>
      </w:r>
    </w:p>
    <w:p w:rsidR="00BD0ADB" w:rsidRPr="007E1354"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p>
    <w:p w:rsidR="00BD0ADB" w:rsidRPr="001C1A6C" w:rsidRDefault="00CA1FDB" w:rsidP="001C1A6C">
      <w:pPr>
        <w:pStyle w:val="a3"/>
        <w:tabs>
          <w:tab w:val="left" w:pos="851"/>
        </w:tabs>
        <w:spacing w:after="0" w:line="240" w:lineRule="auto"/>
        <w:ind w:left="0"/>
        <w:jc w:val="both"/>
        <w:rPr>
          <w:rFonts w:ascii="Times New Roman" w:hAnsi="Times New Roman" w:cs="Times New Roman"/>
          <w:b/>
          <w:sz w:val="32"/>
          <w:szCs w:val="32"/>
          <w:lang w:val="kk-KZ"/>
        </w:rPr>
      </w:pPr>
      <w:r>
        <w:rPr>
          <w:rFonts w:ascii="Times New Roman" w:hAnsi="Times New Roman" w:cs="Times New Roman"/>
          <w:b/>
          <w:sz w:val="32"/>
          <w:szCs w:val="32"/>
          <w:lang w:val="kk-KZ"/>
        </w:rPr>
        <w:t xml:space="preserve">    7.1 </w:t>
      </w:r>
      <w:r w:rsidR="00BD0ADB" w:rsidRPr="001C1A6C">
        <w:rPr>
          <w:rFonts w:ascii="Times New Roman" w:hAnsi="Times New Roman" w:cs="Times New Roman"/>
          <w:b/>
          <w:sz w:val="32"/>
          <w:szCs w:val="32"/>
          <w:lang w:val="kk-KZ"/>
        </w:rPr>
        <w:t>Кәсіпорынның сыртқы және ішкі ортасын зерттеу әдістері</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Кәсіпорынды </w:t>
      </w:r>
      <w:r w:rsidRPr="001C1A6C">
        <w:rPr>
          <w:rFonts w:ascii="Times New Roman" w:hAnsi="Times New Roman" w:cs="Times New Roman"/>
          <w:sz w:val="32"/>
          <w:szCs w:val="32"/>
          <w:lang w:val="kk-KZ"/>
        </w:rPr>
        <w:t>сыртқы және ішкі ортасын зерттеу әдістерін</w:t>
      </w:r>
      <w:r w:rsidRPr="001C1A6C">
        <w:rPr>
          <w:rFonts w:ascii="Times New Roman" w:hAnsi="Times New Roman" w:cs="Times New Roman"/>
          <w:color w:val="000000"/>
          <w:sz w:val="32"/>
          <w:szCs w:val="32"/>
          <w:lang w:val="kk-KZ"/>
        </w:rPr>
        <w:t xml:space="preserve"> сипаттау кезінде келесі мәліметтер қарастырылу тиіс:</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Оның ұйымдық-құқықтық формасы, заңды және поштылық мекен-жайы;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қысқаша экономикалық-географиялық және тарихи анықтама (кәсіпорын орналасқан жері, алып жатқан ауданы, құрылған күні, кәсіпорынның алғашқы мақсаттары мен өткен уақыт аралығында даму туралы ақпарат);</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кәсіпорынның жарғылық капиталы;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құрушылар мен олардың арасындағы капиталдың бөлінуі;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lastRenderedPageBreak/>
        <w:t>кәсіпорынның ұйымдастырушылық құрылымы;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еншілік кәсіпорындар;</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басқару звеносының құрамы (атқаратын қызметі, аты-тегі, жасы, білімі);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proofErr w:type="gramStart"/>
      <w:r w:rsidRPr="001C1A6C">
        <w:rPr>
          <w:rFonts w:ascii="Times New Roman" w:hAnsi="Times New Roman" w:cs="Times New Roman"/>
          <w:color w:val="000000"/>
          <w:sz w:val="32"/>
          <w:szCs w:val="32"/>
          <w:lang w:val="ru-MO"/>
        </w:rPr>
        <w:t>к</w:t>
      </w:r>
      <w:proofErr w:type="gramEnd"/>
      <w:r w:rsidRPr="001C1A6C">
        <w:rPr>
          <w:rFonts w:ascii="Times New Roman" w:hAnsi="Times New Roman" w:cs="Times New Roman"/>
          <w:color w:val="000000"/>
          <w:sz w:val="32"/>
          <w:szCs w:val="32"/>
          <w:lang w:val="ru-MO"/>
        </w:rPr>
        <w:t>әсіпорын персоналы және оның құрылымы;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активтердің құрылымы (негізгі және айналмалы капитал);</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материалдық ресурстардың мінездемесі: ғимараттар мен құрылғылардың, әлеуметті</w:t>
      </w:r>
      <w:proofErr w:type="gramStart"/>
      <w:r w:rsidRPr="001C1A6C">
        <w:rPr>
          <w:rFonts w:ascii="Times New Roman" w:hAnsi="Times New Roman" w:cs="Times New Roman"/>
          <w:color w:val="000000"/>
          <w:sz w:val="32"/>
          <w:szCs w:val="32"/>
          <w:lang w:val="ru-MO"/>
        </w:rPr>
        <w:t>к</w:t>
      </w:r>
      <w:proofErr w:type="gramEnd"/>
      <w:r w:rsidRPr="001C1A6C">
        <w:rPr>
          <w:rFonts w:ascii="Times New Roman" w:hAnsi="Times New Roman" w:cs="Times New Roman"/>
          <w:color w:val="000000"/>
          <w:sz w:val="32"/>
          <w:szCs w:val="32"/>
          <w:lang w:val="ru-MO"/>
        </w:rPr>
        <w:t xml:space="preserve"> инфрақұрылым объектілерінің, құрал-жабдықтардың (қалдық құны және тозу деңгейі), аяқталмаған құрылыстың, материалдық заттардың;</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кәсі</w:t>
      </w:r>
      <w:proofErr w:type="gramStart"/>
      <w:r w:rsidRPr="001C1A6C">
        <w:rPr>
          <w:rFonts w:ascii="Times New Roman" w:hAnsi="Times New Roman" w:cs="Times New Roman"/>
          <w:color w:val="000000"/>
          <w:sz w:val="32"/>
          <w:szCs w:val="32"/>
          <w:lang w:val="ru-MO"/>
        </w:rPr>
        <w:t>порынны</w:t>
      </w:r>
      <w:proofErr w:type="gramEnd"/>
      <w:r w:rsidRPr="001C1A6C">
        <w:rPr>
          <w:rFonts w:ascii="Times New Roman" w:hAnsi="Times New Roman" w:cs="Times New Roman"/>
          <w:color w:val="000000"/>
          <w:sz w:val="32"/>
          <w:szCs w:val="32"/>
          <w:lang w:val="ru-MO"/>
        </w:rPr>
        <w:t>ң ағымдық күйін сипаттау, балансты талдау;</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кәсіпорынның мамандандырылуы,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шығарылатын өнім көлемі;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экспорт үлесі;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proofErr w:type="gramStart"/>
      <w:r w:rsidRPr="001C1A6C">
        <w:rPr>
          <w:rFonts w:ascii="Times New Roman" w:hAnsi="Times New Roman" w:cs="Times New Roman"/>
          <w:color w:val="000000"/>
          <w:sz w:val="32"/>
          <w:szCs w:val="32"/>
          <w:lang w:val="ru-MO"/>
        </w:rPr>
        <w:t>к</w:t>
      </w:r>
      <w:proofErr w:type="gramEnd"/>
      <w:r w:rsidRPr="001C1A6C">
        <w:rPr>
          <w:rFonts w:ascii="Times New Roman" w:hAnsi="Times New Roman" w:cs="Times New Roman"/>
          <w:color w:val="000000"/>
          <w:sz w:val="32"/>
          <w:szCs w:val="32"/>
          <w:lang w:val="ru-MO"/>
        </w:rPr>
        <w:t>әсіпорын ұсынған өнімнің нарықтағы үлесі;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кәсіпорын өнімін тұтынушылар;</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rPr>
        <w:t>олардың тұ</w:t>
      </w:r>
      <w:proofErr w:type="gramStart"/>
      <w:r w:rsidRPr="001C1A6C">
        <w:rPr>
          <w:rFonts w:ascii="Times New Roman" w:hAnsi="Times New Roman" w:cs="Times New Roman"/>
          <w:color w:val="000000"/>
          <w:sz w:val="32"/>
          <w:szCs w:val="32"/>
        </w:rPr>
        <w:t>р</w:t>
      </w:r>
      <w:proofErr w:type="gramEnd"/>
      <w:r w:rsidRPr="001C1A6C">
        <w:rPr>
          <w:rFonts w:ascii="Times New Roman" w:hAnsi="Times New Roman" w:cs="Times New Roman"/>
          <w:color w:val="000000"/>
          <w:sz w:val="32"/>
          <w:szCs w:val="32"/>
        </w:rPr>
        <w:t>ғылықты жері және тұтыну көлемі;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rPr>
        <w:t>позициялық талдау;</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өнім мен көрсетілетін қызметтің сапасы;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технология деңгейі;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өнді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істік шығындардың деңгейі</w:t>
      </w:r>
      <w:r w:rsidRPr="001C1A6C">
        <w:rPr>
          <w:rFonts w:ascii="Times New Roman" w:hAnsi="Times New Roman" w:cs="Times New Roman"/>
          <w:color w:val="000000"/>
          <w:sz w:val="32"/>
          <w:szCs w:val="32"/>
          <w:lang w:val="kk-KZ"/>
        </w:rPr>
        <w:t>;</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персонал бі</w:t>
      </w:r>
      <w:proofErr w:type="gramStart"/>
      <w:r w:rsidRPr="001C1A6C">
        <w:rPr>
          <w:rFonts w:ascii="Times New Roman" w:hAnsi="Times New Roman" w:cs="Times New Roman"/>
          <w:color w:val="000000"/>
          <w:sz w:val="32"/>
          <w:szCs w:val="32"/>
          <w:lang w:val="ru-MO"/>
        </w:rPr>
        <w:t>л</w:t>
      </w:r>
      <w:proofErr w:type="gramEnd"/>
      <w:r w:rsidRPr="001C1A6C">
        <w:rPr>
          <w:rFonts w:ascii="Times New Roman" w:hAnsi="Times New Roman" w:cs="Times New Roman"/>
          <w:color w:val="000000"/>
          <w:sz w:val="32"/>
          <w:szCs w:val="32"/>
          <w:lang w:val="ru-MO"/>
        </w:rPr>
        <w:t>іктілігі;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энергия көздері мен материалмен жабдықтаушылардың орналасқан жері;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қажет болған жағдайда жобаның іске асыруына жергілікті билік органдарының келісімі.</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Бизнес-жоспардағы саланың жағдайы мен даму болашағын сипаттау және екі мәселені шешеді:</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а) инвестициялау объекті</w:t>
      </w:r>
      <w:proofErr w:type="gramStart"/>
      <w:r w:rsidRPr="001C1A6C">
        <w:rPr>
          <w:rFonts w:ascii="Times New Roman" w:hAnsi="Times New Roman" w:cs="Times New Roman"/>
          <w:color w:val="000000"/>
          <w:sz w:val="32"/>
          <w:szCs w:val="32"/>
          <w:lang w:val="ru-MO"/>
        </w:rPr>
        <w:t>сі рет</w:t>
      </w:r>
      <w:proofErr w:type="gramEnd"/>
      <w:r w:rsidRPr="001C1A6C">
        <w:rPr>
          <w:rFonts w:ascii="Times New Roman" w:hAnsi="Times New Roman" w:cs="Times New Roman"/>
          <w:color w:val="000000"/>
          <w:sz w:val="32"/>
          <w:szCs w:val="32"/>
          <w:lang w:val="ru-MO"/>
        </w:rPr>
        <w:t>інде қарастырылатын саланың күйін және даму тенденциясын зерттеу;</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б) өнді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іс көлемін болжау үшін бастапқы ақпарат алу, бәсекелестікті есепке ала отырып кәсіпорын өнімін өндіру және өткізу көлемін анықтау, қызметін іске асыру (бәсекелес бола алатындар және тұтынушылар анықталады).</w:t>
      </w:r>
    </w:p>
    <w:p w:rsidR="00BD0ADB"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Бі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інші міндетті орындау үшін саланың өткеніне талдау жасап, оның даму мүмкіндігінің тенденцияларын көрсеткен дұрыс. Сонымен бірге сала кәсіпорынның сипаттамасын бері</w:t>
      </w:r>
      <w:proofErr w:type="gramStart"/>
      <w:r w:rsidRPr="001C1A6C">
        <w:rPr>
          <w:rFonts w:ascii="Times New Roman" w:hAnsi="Times New Roman" w:cs="Times New Roman"/>
          <w:color w:val="000000"/>
          <w:sz w:val="32"/>
          <w:szCs w:val="32"/>
          <w:lang w:val="ru-MO"/>
        </w:rPr>
        <w:t>п</w:t>
      </w:r>
      <w:proofErr w:type="gramEnd"/>
      <w:r w:rsidRPr="001C1A6C">
        <w:rPr>
          <w:rFonts w:ascii="Times New Roman" w:hAnsi="Times New Roman" w:cs="Times New Roman"/>
          <w:color w:val="000000"/>
          <w:sz w:val="32"/>
          <w:szCs w:val="32"/>
          <w:lang w:val="ru-MO"/>
        </w:rPr>
        <w:t xml:space="preserve">, жоспарланып отырған өнім өткізу аймақтарында- ел ішінде және шетелдерде тап осындай өндіріс орындарының дамуын анықтау </w:t>
      </w:r>
      <w:r w:rsidRPr="001C1A6C">
        <w:rPr>
          <w:rFonts w:ascii="Times New Roman" w:hAnsi="Times New Roman" w:cs="Times New Roman"/>
          <w:color w:val="000000"/>
          <w:sz w:val="32"/>
          <w:szCs w:val="32"/>
          <w:lang w:val="ru-MO"/>
        </w:rPr>
        <w:lastRenderedPageBreak/>
        <w:t>қажет. Мұнда мынадай көрсеткіштерді көрсеткен маңызды: негізгі өнім мен қызмет тізімі; өнді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 xml:space="preserve">істің аймақтық құрылымы (өндіріс қуаттарын аймақтарға бөлу); саланың қазіргі және болашақтағы шикізат бағасы; сала кәсіпорындарының негізгі қорлары және материалдық-техникалық базасы. </w:t>
      </w:r>
    </w:p>
    <w:p w:rsidR="00CA1FDB" w:rsidRPr="001C1A6C" w:rsidRDefault="00CA1FDB" w:rsidP="001C1A6C">
      <w:pPr>
        <w:tabs>
          <w:tab w:val="left" w:pos="851"/>
        </w:tabs>
        <w:spacing w:after="0" w:line="240" w:lineRule="auto"/>
        <w:ind w:firstLine="567"/>
        <w:jc w:val="both"/>
        <w:rPr>
          <w:rFonts w:ascii="Times New Roman" w:hAnsi="Times New Roman" w:cs="Times New Roman"/>
          <w:color w:val="000000"/>
          <w:sz w:val="32"/>
          <w:szCs w:val="32"/>
          <w:lang w:val="ru-MO"/>
        </w:rPr>
      </w:pPr>
    </w:p>
    <w:p w:rsidR="00BD0ADB" w:rsidRPr="001C1A6C" w:rsidRDefault="00CA1FDB" w:rsidP="001C1A6C">
      <w:pPr>
        <w:pStyle w:val="a3"/>
        <w:tabs>
          <w:tab w:val="left" w:pos="851"/>
        </w:tabs>
        <w:spacing w:after="0" w:line="240" w:lineRule="auto"/>
        <w:ind w:left="0"/>
        <w:jc w:val="both"/>
        <w:rPr>
          <w:rFonts w:ascii="Times New Roman" w:hAnsi="Times New Roman" w:cs="Times New Roman"/>
          <w:b/>
          <w:sz w:val="32"/>
          <w:szCs w:val="32"/>
        </w:rPr>
      </w:pPr>
      <w:r>
        <w:rPr>
          <w:rFonts w:ascii="Times New Roman" w:hAnsi="Times New Roman" w:cs="Times New Roman"/>
          <w:b/>
          <w:color w:val="000000"/>
          <w:sz w:val="32"/>
          <w:szCs w:val="32"/>
        </w:rPr>
        <w:t xml:space="preserve">   7.2 </w:t>
      </w:r>
      <w:proofErr w:type="gramStart"/>
      <w:r w:rsidR="00BD0ADB" w:rsidRPr="001C1A6C">
        <w:rPr>
          <w:rFonts w:ascii="Times New Roman" w:hAnsi="Times New Roman" w:cs="Times New Roman"/>
          <w:b/>
          <w:color w:val="000000"/>
          <w:sz w:val="32"/>
          <w:szCs w:val="32"/>
          <w:lang w:val="en-US"/>
        </w:rPr>
        <w:t>C</w:t>
      </w:r>
      <w:proofErr w:type="gramEnd"/>
      <w:r w:rsidR="00BD0ADB" w:rsidRPr="001C1A6C">
        <w:rPr>
          <w:rFonts w:ascii="Times New Roman" w:hAnsi="Times New Roman" w:cs="Times New Roman"/>
          <w:b/>
          <w:color w:val="000000"/>
          <w:sz w:val="32"/>
          <w:szCs w:val="32"/>
          <w:lang w:val="ru-MO"/>
        </w:rPr>
        <w:t>аланың</w:t>
      </w:r>
      <w:r w:rsidR="00BD0ADB" w:rsidRPr="001C1A6C">
        <w:rPr>
          <w:rFonts w:ascii="Times New Roman" w:hAnsi="Times New Roman" w:cs="Times New Roman"/>
          <w:b/>
          <w:color w:val="000000"/>
          <w:sz w:val="32"/>
          <w:szCs w:val="32"/>
        </w:rPr>
        <w:t xml:space="preserve"> </w:t>
      </w:r>
      <w:r w:rsidR="00BD0ADB" w:rsidRPr="001C1A6C">
        <w:rPr>
          <w:rFonts w:ascii="Times New Roman" w:hAnsi="Times New Roman" w:cs="Times New Roman"/>
          <w:b/>
          <w:color w:val="000000"/>
          <w:sz w:val="32"/>
          <w:szCs w:val="32"/>
          <w:lang w:val="ru-MO"/>
        </w:rPr>
        <w:t>жағдайы</w:t>
      </w:r>
      <w:r w:rsidR="00BD0ADB" w:rsidRPr="001C1A6C">
        <w:rPr>
          <w:rFonts w:ascii="Times New Roman" w:hAnsi="Times New Roman" w:cs="Times New Roman"/>
          <w:b/>
          <w:color w:val="000000"/>
          <w:sz w:val="32"/>
          <w:szCs w:val="32"/>
        </w:rPr>
        <w:t xml:space="preserve"> </w:t>
      </w:r>
      <w:r w:rsidR="00BD0ADB" w:rsidRPr="001C1A6C">
        <w:rPr>
          <w:rFonts w:ascii="Times New Roman" w:hAnsi="Times New Roman" w:cs="Times New Roman"/>
          <w:b/>
          <w:color w:val="000000"/>
          <w:sz w:val="32"/>
          <w:szCs w:val="32"/>
          <w:lang w:val="ru-MO"/>
        </w:rPr>
        <w:t>мен</w:t>
      </w:r>
      <w:r w:rsidR="00BD0ADB" w:rsidRPr="001C1A6C">
        <w:rPr>
          <w:rFonts w:ascii="Times New Roman" w:hAnsi="Times New Roman" w:cs="Times New Roman"/>
          <w:b/>
          <w:color w:val="000000"/>
          <w:sz w:val="32"/>
          <w:szCs w:val="32"/>
        </w:rPr>
        <w:t xml:space="preserve"> </w:t>
      </w:r>
      <w:r w:rsidR="00BD0ADB" w:rsidRPr="001C1A6C">
        <w:rPr>
          <w:rFonts w:ascii="Times New Roman" w:hAnsi="Times New Roman" w:cs="Times New Roman"/>
          <w:b/>
          <w:color w:val="000000"/>
          <w:sz w:val="32"/>
          <w:szCs w:val="32"/>
          <w:lang w:val="ru-MO"/>
        </w:rPr>
        <w:t>даму</w:t>
      </w:r>
      <w:r w:rsidR="00BD0ADB" w:rsidRPr="001C1A6C">
        <w:rPr>
          <w:rFonts w:ascii="Times New Roman" w:hAnsi="Times New Roman" w:cs="Times New Roman"/>
          <w:b/>
          <w:color w:val="000000"/>
          <w:sz w:val="32"/>
          <w:szCs w:val="32"/>
        </w:rPr>
        <w:t xml:space="preserve"> </w:t>
      </w:r>
      <w:r w:rsidR="00BD0ADB" w:rsidRPr="001C1A6C">
        <w:rPr>
          <w:rFonts w:ascii="Times New Roman" w:hAnsi="Times New Roman" w:cs="Times New Roman"/>
          <w:b/>
          <w:color w:val="000000"/>
          <w:sz w:val="32"/>
          <w:szCs w:val="32"/>
          <w:lang w:val="kk-KZ"/>
        </w:rPr>
        <w:t>стратегиясын</w:t>
      </w:r>
      <w:r w:rsidR="00BD0ADB" w:rsidRPr="001C1A6C">
        <w:rPr>
          <w:rFonts w:ascii="Times New Roman" w:hAnsi="Times New Roman" w:cs="Times New Roman"/>
          <w:b/>
          <w:color w:val="000000"/>
          <w:sz w:val="32"/>
          <w:szCs w:val="32"/>
        </w:rPr>
        <w:t xml:space="preserve"> </w:t>
      </w:r>
      <w:r w:rsidR="00BD0ADB" w:rsidRPr="001C1A6C">
        <w:rPr>
          <w:rFonts w:ascii="Times New Roman" w:hAnsi="Times New Roman" w:cs="Times New Roman"/>
          <w:b/>
          <w:color w:val="000000"/>
          <w:sz w:val="32"/>
          <w:szCs w:val="32"/>
          <w:lang w:val="ru-MO"/>
        </w:rPr>
        <w:t>сипаттау</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Инвестициялық ахуал жөні</w:t>
      </w:r>
      <w:proofErr w:type="gramStart"/>
      <w:r w:rsidRPr="001C1A6C">
        <w:rPr>
          <w:rFonts w:ascii="Times New Roman" w:hAnsi="Times New Roman" w:cs="Times New Roman"/>
          <w:color w:val="000000"/>
          <w:sz w:val="32"/>
          <w:szCs w:val="32"/>
          <w:lang w:val="ru-MO"/>
        </w:rPr>
        <w:t>ндег</w:t>
      </w:r>
      <w:proofErr w:type="gramEnd"/>
      <w:r w:rsidRPr="001C1A6C">
        <w:rPr>
          <w:rFonts w:ascii="Times New Roman" w:hAnsi="Times New Roman" w:cs="Times New Roman"/>
          <w:color w:val="000000"/>
          <w:sz w:val="32"/>
          <w:szCs w:val="32"/>
          <w:lang w:val="ru-MO"/>
        </w:rPr>
        <w:t>і ақпараттың да (кәсіпорын жұмыс істейтін нарық сигменті, сала бойынша сауданың жалпы көлемі және кәсіпорын саудасының көлемі, негізгі тұтынушылар тізімі) үлкен мәні бар.</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Екінші міндетті шешу үшін мына айқындамалар бойынша ішкі және сыртқы нарықтағы негізгі бәсекелестердің қызыметіне талдау жасау қажет№ яғни бәсекелестердің кү</w:t>
      </w:r>
      <w:proofErr w:type="gramStart"/>
      <w:r w:rsidRPr="001C1A6C">
        <w:rPr>
          <w:rFonts w:ascii="Times New Roman" w:hAnsi="Times New Roman" w:cs="Times New Roman"/>
          <w:color w:val="000000"/>
          <w:sz w:val="32"/>
          <w:szCs w:val="32"/>
          <w:lang w:val="ru-MO"/>
        </w:rPr>
        <w:t>шт</w:t>
      </w:r>
      <w:proofErr w:type="gramEnd"/>
      <w:r w:rsidRPr="001C1A6C">
        <w:rPr>
          <w:rFonts w:ascii="Times New Roman" w:hAnsi="Times New Roman" w:cs="Times New Roman"/>
          <w:color w:val="000000"/>
          <w:sz w:val="32"/>
          <w:szCs w:val="32"/>
          <w:lang w:val="ru-MO"/>
        </w:rPr>
        <w:t xml:space="preserve">і және әлсіз жақтарын талдау: олардың өнімі мен тұтынушылары; жарнамалық жинақ; бағаларын; сатылу көлемдері; имидж; орналасқан жері және </w:t>
      </w:r>
      <w:proofErr w:type="gramStart"/>
      <w:r w:rsidRPr="001C1A6C">
        <w:rPr>
          <w:rFonts w:ascii="Times New Roman" w:hAnsi="Times New Roman" w:cs="Times New Roman"/>
          <w:color w:val="000000"/>
          <w:sz w:val="32"/>
          <w:szCs w:val="32"/>
          <w:lang w:val="ru-MO"/>
        </w:rPr>
        <w:t>т.б</w:t>
      </w:r>
      <w:proofErr w:type="gramEnd"/>
      <w:r w:rsidRPr="001C1A6C">
        <w:rPr>
          <w:rFonts w:ascii="Times New Roman" w:hAnsi="Times New Roman" w:cs="Times New Roman"/>
          <w:color w:val="000000"/>
          <w:sz w:val="32"/>
          <w:szCs w:val="32"/>
          <w:lang w:val="ru-MO"/>
        </w:rPr>
        <w:t>.</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Бұл тарауда сонымен бірге ұсынылатын өнімнің тұтынушылық қасиетіне қысқаша сипаттама берілі</w:t>
      </w:r>
      <w:proofErr w:type="gramStart"/>
      <w:r w:rsidRPr="001C1A6C">
        <w:rPr>
          <w:rFonts w:ascii="Times New Roman" w:hAnsi="Times New Roman" w:cs="Times New Roman"/>
          <w:color w:val="000000"/>
          <w:sz w:val="32"/>
          <w:szCs w:val="32"/>
          <w:lang w:val="ru-MO"/>
        </w:rPr>
        <w:t>п</w:t>
      </w:r>
      <w:proofErr w:type="gramEnd"/>
      <w:r w:rsidRPr="001C1A6C">
        <w:rPr>
          <w:rFonts w:ascii="Times New Roman" w:hAnsi="Times New Roman" w:cs="Times New Roman"/>
          <w:color w:val="000000"/>
          <w:sz w:val="32"/>
          <w:szCs w:val="32"/>
          <w:lang w:val="ru-MO"/>
        </w:rPr>
        <w:t>, осындай өнімдердің нарықтағы салыстырмалы талдау нәтижелері де көрсетіледі. Ұсынылатын өнімдер (қызметтер) сипаттамасына мыналар енеді: бұйымның аты және оның ерекшелігі; функционалдық бағыты мен қолдану салалары (өнім қандай тұ</w:t>
      </w:r>
      <w:proofErr w:type="gramStart"/>
      <w:r w:rsidRPr="001C1A6C">
        <w:rPr>
          <w:rFonts w:ascii="Times New Roman" w:hAnsi="Times New Roman" w:cs="Times New Roman"/>
          <w:color w:val="000000"/>
          <w:sz w:val="32"/>
          <w:szCs w:val="32"/>
          <w:lang w:val="ru-MO"/>
        </w:rPr>
        <w:t>тынушылар</w:t>
      </w:r>
      <w:proofErr w:type="gramEnd"/>
      <w:r w:rsidRPr="001C1A6C">
        <w:rPr>
          <w:rFonts w:ascii="Times New Roman" w:hAnsi="Times New Roman" w:cs="Times New Roman"/>
          <w:color w:val="000000"/>
          <w:sz w:val="32"/>
          <w:szCs w:val="32"/>
          <w:lang w:val="ru-MO"/>
        </w:rPr>
        <w:t>ға арналған); негізгі техникалық, эстетикалық және басқа сипаттамалары; технологиялық және әмбебаптық көрсеткіштері; стандарттарға және нормативтерге сәйкестігі; құндылық сипаттамасы. Сонымен бірге өнімге байланысты патенттік-лицензиялық қорғау, сауда белгілері, авторлық құқықтар және басқа да интеллектуалды меншік нысандары туралы мәліметтер өткізу де маңызды. Өнді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 xml:space="preserve">ілетін өнімнің соңғы 5-10 жыл ішіндегі нақты және құндық көрсеткіштері, оның құрылымы жөнінде де мағлұматтар берілгені жөн. </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 xml:space="preserve">Бұл бөлімде </w:t>
      </w:r>
      <w:proofErr w:type="gramStart"/>
      <w:r w:rsidRPr="001C1A6C">
        <w:rPr>
          <w:rFonts w:ascii="Times New Roman" w:hAnsi="Times New Roman" w:cs="Times New Roman"/>
          <w:color w:val="000000"/>
          <w:sz w:val="32"/>
          <w:szCs w:val="32"/>
          <w:lang w:val="ru-MO"/>
        </w:rPr>
        <w:t>к</w:t>
      </w:r>
      <w:proofErr w:type="gramEnd"/>
      <w:r w:rsidRPr="001C1A6C">
        <w:rPr>
          <w:rFonts w:ascii="Times New Roman" w:hAnsi="Times New Roman" w:cs="Times New Roman"/>
          <w:color w:val="000000"/>
          <w:sz w:val="32"/>
          <w:szCs w:val="32"/>
          <w:lang w:val="ru-MO"/>
        </w:rPr>
        <w:t>әсіпорын ұсынған тауардың тұтынушылық қасиеттері туралы, сонымен бірге нарықтағы ұқсас тауармен жасалған салыстырмалы талдау нәтижелерінің қысқаша сипаттамасын беру қажет.</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 xml:space="preserve">Өнімдерді сипаттау кезінде келесілер қарастырылу </w:t>
      </w:r>
      <w:proofErr w:type="gramStart"/>
      <w:r w:rsidRPr="001C1A6C">
        <w:rPr>
          <w:rFonts w:ascii="Times New Roman" w:hAnsi="Times New Roman" w:cs="Times New Roman"/>
          <w:color w:val="000000"/>
          <w:sz w:val="32"/>
          <w:szCs w:val="32"/>
          <w:lang w:val="ru-MO"/>
        </w:rPr>
        <w:t>тиіс</w:t>
      </w:r>
      <w:proofErr w:type="gramEnd"/>
      <w:r w:rsidRPr="001C1A6C">
        <w:rPr>
          <w:rFonts w:ascii="Times New Roman" w:hAnsi="Times New Roman" w:cs="Times New Roman"/>
          <w:color w:val="000000"/>
          <w:sz w:val="32"/>
          <w:szCs w:val="32"/>
          <w:lang w:val="ru-MO"/>
        </w:rPr>
        <w:t>:</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proofErr w:type="gramStart"/>
      <w:r w:rsidRPr="001C1A6C">
        <w:rPr>
          <w:rFonts w:ascii="Times New Roman" w:hAnsi="Times New Roman" w:cs="Times New Roman"/>
          <w:color w:val="000000"/>
          <w:sz w:val="32"/>
          <w:szCs w:val="32"/>
          <w:lang w:val="ru-MO"/>
        </w:rPr>
        <w:t>б</w:t>
      </w:r>
      <w:proofErr w:type="gramEnd"/>
      <w:r w:rsidRPr="001C1A6C">
        <w:rPr>
          <w:rFonts w:ascii="Times New Roman" w:hAnsi="Times New Roman" w:cs="Times New Roman"/>
          <w:color w:val="000000"/>
          <w:sz w:val="32"/>
          <w:szCs w:val="32"/>
          <w:lang w:val="ru-MO"/>
        </w:rPr>
        <w:t>ұйымның аты мен оның ерекшелігі;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функциональды тағайындалуы мен қолдану сферасы (өнім қандай тұ</w:t>
      </w:r>
      <w:proofErr w:type="gramStart"/>
      <w:r w:rsidRPr="001C1A6C">
        <w:rPr>
          <w:rFonts w:ascii="Times New Roman" w:hAnsi="Times New Roman" w:cs="Times New Roman"/>
          <w:color w:val="000000"/>
          <w:sz w:val="32"/>
          <w:szCs w:val="32"/>
          <w:lang w:val="ru-MO"/>
        </w:rPr>
        <w:t>тынушылар</w:t>
      </w:r>
      <w:proofErr w:type="gramEnd"/>
      <w:r w:rsidRPr="001C1A6C">
        <w:rPr>
          <w:rFonts w:ascii="Times New Roman" w:hAnsi="Times New Roman" w:cs="Times New Roman"/>
          <w:color w:val="000000"/>
          <w:sz w:val="32"/>
          <w:szCs w:val="32"/>
          <w:lang w:val="ru-MO"/>
        </w:rPr>
        <w:t>ға арналған)</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lastRenderedPageBreak/>
        <w:t xml:space="preserve">өнімнің негізгі техникалық, эстетикалық және </w:t>
      </w:r>
      <w:proofErr w:type="gramStart"/>
      <w:r w:rsidRPr="001C1A6C">
        <w:rPr>
          <w:rFonts w:ascii="Times New Roman" w:hAnsi="Times New Roman" w:cs="Times New Roman"/>
          <w:color w:val="000000"/>
          <w:sz w:val="32"/>
          <w:szCs w:val="32"/>
          <w:lang w:val="ru-MO"/>
        </w:rPr>
        <w:t>бас</w:t>
      </w:r>
      <w:proofErr w:type="gramEnd"/>
      <w:r w:rsidRPr="001C1A6C">
        <w:rPr>
          <w:rFonts w:ascii="Times New Roman" w:hAnsi="Times New Roman" w:cs="Times New Roman"/>
          <w:color w:val="000000"/>
          <w:sz w:val="32"/>
          <w:szCs w:val="32"/>
          <w:lang w:val="ru-MO"/>
        </w:rPr>
        <w:t>қа мінездемелері;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өнімнің технологиялық және әмбебаптық көрсеткіштері;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стандарттар мен нормативтерге сәйкестігі;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құндық мінездемесі;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өнім дамуының сатысы: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өнімге қойылатын талаптар:</w:t>
      </w:r>
    </w:p>
    <w:p w:rsidR="00BD0ADB" w:rsidRPr="00CA1FDB" w:rsidRDefault="00BD0ADB" w:rsidP="003F6F82">
      <w:pPr>
        <w:pStyle w:val="a3"/>
        <w:numPr>
          <w:ilvl w:val="0"/>
          <w:numId w:val="11"/>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сапаны қадағалауға;</w:t>
      </w:r>
    </w:p>
    <w:p w:rsidR="00BD0ADB" w:rsidRPr="00CA1FDB" w:rsidRDefault="00BD0ADB" w:rsidP="003F6F82">
      <w:pPr>
        <w:pStyle w:val="a3"/>
        <w:numPr>
          <w:ilvl w:val="0"/>
          <w:numId w:val="11"/>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тұтынушыларын дайындауға;</w:t>
      </w:r>
    </w:p>
    <w:p w:rsidR="00BD0ADB" w:rsidRPr="00CA1FDB" w:rsidRDefault="00BD0ADB" w:rsidP="003F6F82">
      <w:pPr>
        <w:pStyle w:val="a3"/>
        <w:numPr>
          <w:ilvl w:val="0"/>
          <w:numId w:val="11"/>
        </w:numPr>
        <w:tabs>
          <w:tab w:val="left" w:pos="851"/>
        </w:tabs>
        <w:spacing w:after="0" w:line="240" w:lineRule="auto"/>
        <w:jc w:val="both"/>
        <w:rPr>
          <w:rFonts w:ascii="Times New Roman" w:hAnsi="Times New Roman" w:cs="Times New Roman"/>
          <w:color w:val="000000"/>
          <w:sz w:val="32"/>
          <w:szCs w:val="32"/>
          <w:lang w:val="ru-MO"/>
        </w:rPr>
      </w:pPr>
      <w:r w:rsidRPr="00CA1FDB">
        <w:rPr>
          <w:rFonts w:ascii="Times New Roman" w:hAnsi="Times New Roman" w:cs="Times New Roman"/>
          <w:color w:val="000000"/>
          <w:sz w:val="32"/>
          <w:szCs w:val="32"/>
          <w:lang w:val="ru-MO"/>
        </w:rPr>
        <w:t>қызмет көрсетуге.</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 xml:space="preserve">өнімнің одан ары даму </w:t>
      </w:r>
      <w:proofErr w:type="gramStart"/>
      <w:r w:rsidRPr="001C1A6C">
        <w:rPr>
          <w:rFonts w:ascii="Times New Roman" w:hAnsi="Times New Roman" w:cs="Times New Roman"/>
          <w:color w:val="000000"/>
          <w:sz w:val="32"/>
          <w:szCs w:val="32"/>
          <w:lang w:val="ru-MO"/>
        </w:rPr>
        <w:t>м</w:t>
      </w:r>
      <w:proofErr w:type="gramEnd"/>
      <w:r w:rsidRPr="001C1A6C">
        <w:rPr>
          <w:rFonts w:ascii="Times New Roman" w:hAnsi="Times New Roman" w:cs="Times New Roman"/>
          <w:color w:val="000000"/>
          <w:sz w:val="32"/>
          <w:szCs w:val="32"/>
          <w:lang w:val="ru-MO"/>
        </w:rPr>
        <w:t>үмкіндіктері;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келесі ұрпақты өнімдердің даму тұжырымдамасы;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патентт</w:t>
      </w:r>
      <w:proofErr w:type="gramStart"/>
      <w:r w:rsidRPr="001C1A6C">
        <w:rPr>
          <w:rFonts w:ascii="Times New Roman" w:hAnsi="Times New Roman" w:cs="Times New Roman"/>
          <w:color w:val="000000"/>
          <w:sz w:val="32"/>
          <w:szCs w:val="32"/>
          <w:lang w:val="ru-MO"/>
        </w:rPr>
        <w:t>і-</w:t>
      </w:r>
      <w:proofErr w:type="gramEnd"/>
      <w:r w:rsidRPr="001C1A6C">
        <w:rPr>
          <w:rFonts w:ascii="Times New Roman" w:hAnsi="Times New Roman" w:cs="Times New Roman"/>
          <w:color w:val="000000"/>
          <w:sz w:val="32"/>
          <w:szCs w:val="32"/>
          <w:lang w:val="ru-MO"/>
        </w:rPr>
        <w:t>лицензиялық қорғау, сауда белгілері, авторлық құқықтары және басқа интеллектуалды меншік объектілері бойынша мағлұматтар;</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натуралды және құндық көрсеткіштерде өнімнің шығару құрылымы;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соңғы 10 жыл ішіндегі шығарылған, бірақ өнді</w:t>
      </w:r>
      <w:proofErr w:type="gramStart"/>
      <w:r w:rsidRPr="001C1A6C">
        <w:rPr>
          <w:rFonts w:ascii="Times New Roman" w:hAnsi="Times New Roman" w:cs="Times New Roman"/>
          <w:color w:val="000000"/>
          <w:sz w:val="32"/>
          <w:szCs w:val="32"/>
          <w:lang w:val="ru-MO"/>
        </w:rPr>
        <w:t>р</w:t>
      </w:r>
      <w:proofErr w:type="gramEnd"/>
      <w:r w:rsidRPr="001C1A6C">
        <w:rPr>
          <w:rFonts w:ascii="Times New Roman" w:hAnsi="Times New Roman" w:cs="Times New Roman"/>
          <w:color w:val="000000"/>
          <w:sz w:val="32"/>
          <w:szCs w:val="32"/>
          <w:lang w:val="ru-MO"/>
        </w:rPr>
        <w:t>істен алынып тасталған өнім тізбесі;</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өнімді жеткізу шарттары;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proofErr w:type="gramStart"/>
      <w:r w:rsidRPr="001C1A6C">
        <w:rPr>
          <w:rFonts w:ascii="Times New Roman" w:hAnsi="Times New Roman" w:cs="Times New Roman"/>
          <w:color w:val="000000"/>
          <w:sz w:val="32"/>
          <w:szCs w:val="32"/>
          <w:lang w:val="ru-MO"/>
        </w:rPr>
        <w:t>бас</w:t>
      </w:r>
      <w:proofErr w:type="gramEnd"/>
      <w:r w:rsidRPr="001C1A6C">
        <w:rPr>
          <w:rFonts w:ascii="Times New Roman" w:hAnsi="Times New Roman" w:cs="Times New Roman"/>
          <w:color w:val="000000"/>
          <w:sz w:val="32"/>
          <w:szCs w:val="32"/>
          <w:lang w:val="ru-MO"/>
        </w:rPr>
        <w:t>қа ұқсас тауарларға қарағандағы артықшылықтары;</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өнімнің экспорттық мүмкіндіктері.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w:t>
      </w:r>
    </w:p>
    <w:p w:rsidR="00BD0ADB" w:rsidRPr="001C1A6C" w:rsidRDefault="00BD0ADB" w:rsidP="001C1A6C">
      <w:pPr>
        <w:spacing w:after="0" w:line="240" w:lineRule="auto"/>
        <w:ind w:firstLine="709"/>
        <w:jc w:val="both"/>
        <w:rPr>
          <w:rFonts w:ascii="Times New Roman" w:hAnsi="Times New Roman" w:cs="Times New Roman"/>
          <w:b/>
          <w:sz w:val="32"/>
          <w:szCs w:val="32"/>
          <w:lang w:val="kk-KZ"/>
        </w:rPr>
      </w:pPr>
      <w:r w:rsidRPr="00CA1FDB">
        <w:rPr>
          <w:rFonts w:ascii="Times New Roman" w:hAnsi="Times New Roman" w:cs="Times New Roman"/>
          <w:b/>
          <w:sz w:val="32"/>
          <w:szCs w:val="32"/>
          <w:lang w:val="ru-MO"/>
        </w:rPr>
        <w:t>8.</w:t>
      </w:r>
      <w:r w:rsidRPr="001C1A6C">
        <w:rPr>
          <w:rFonts w:ascii="Times New Roman" w:hAnsi="Times New Roman" w:cs="Times New Roman"/>
          <w:b/>
          <w:sz w:val="32"/>
          <w:szCs w:val="32"/>
          <w:lang w:val="kk-KZ"/>
        </w:rPr>
        <w:t xml:space="preserve">    Стратегиялық талдау әдістері</w:t>
      </w:r>
    </w:p>
    <w:p w:rsidR="00BD0ADB" w:rsidRPr="00CA1FDB" w:rsidRDefault="00BD0ADB" w:rsidP="001C1A6C">
      <w:pPr>
        <w:spacing w:after="0" w:line="240" w:lineRule="auto"/>
        <w:ind w:firstLine="708"/>
        <w:jc w:val="both"/>
        <w:rPr>
          <w:rFonts w:ascii="Times New Roman" w:hAnsi="Times New Roman" w:cs="Times New Roman"/>
          <w:sz w:val="32"/>
          <w:szCs w:val="32"/>
          <w:lang w:val="ru-MO"/>
        </w:rPr>
      </w:pPr>
    </w:p>
    <w:p w:rsidR="00BD0ADB" w:rsidRPr="00CA1FDB" w:rsidRDefault="00BD0ADB" w:rsidP="001C1A6C">
      <w:pPr>
        <w:spacing w:after="0" w:line="240" w:lineRule="auto"/>
        <w:jc w:val="both"/>
        <w:rPr>
          <w:rFonts w:ascii="Times New Roman" w:hAnsi="Times New Roman" w:cs="Times New Roman"/>
          <w:b/>
          <w:sz w:val="32"/>
          <w:szCs w:val="32"/>
          <w:lang w:val="kk-KZ"/>
        </w:rPr>
      </w:pPr>
      <w:r w:rsidRPr="001C1A6C">
        <w:rPr>
          <w:rFonts w:ascii="Times New Roman" w:hAnsi="Times New Roman" w:cs="Times New Roman"/>
          <w:b/>
          <w:sz w:val="32"/>
          <w:szCs w:val="32"/>
          <w:lang w:val="kk-KZ"/>
        </w:rPr>
        <w:t xml:space="preserve">         </w:t>
      </w:r>
      <w:r w:rsidR="00CA1FDB">
        <w:rPr>
          <w:rFonts w:ascii="Times New Roman" w:hAnsi="Times New Roman" w:cs="Times New Roman"/>
          <w:b/>
          <w:sz w:val="32"/>
          <w:szCs w:val="32"/>
          <w:lang w:val="kk-KZ"/>
        </w:rPr>
        <w:t>8.</w:t>
      </w:r>
      <w:r w:rsidRPr="00CA1FDB">
        <w:rPr>
          <w:rFonts w:ascii="Times New Roman" w:hAnsi="Times New Roman" w:cs="Times New Roman"/>
          <w:b/>
          <w:sz w:val="32"/>
          <w:szCs w:val="32"/>
          <w:lang w:val="kk-KZ"/>
        </w:rPr>
        <w:t>1</w:t>
      </w:r>
      <w:r w:rsidRPr="001C1A6C">
        <w:rPr>
          <w:rFonts w:ascii="Times New Roman" w:hAnsi="Times New Roman" w:cs="Times New Roman"/>
          <w:b/>
          <w:sz w:val="32"/>
          <w:szCs w:val="32"/>
          <w:lang w:val="kk-KZ"/>
        </w:rPr>
        <w:t xml:space="preserve"> Стратегиялық талдау әдістері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Бизнесті мақсатты бағытта қысқарту стратегиясының бизнестің келешегі жоқ, бизнесті сатса да пайдасы шамалы, бірақ қазіргі «өнім жинау»  кезеңінде көп пайда алу мүмкіншілігі бар кезде қолданылады. Бұл стратегияда сатып алу және жұмыс күші  шығындарын қысқарту, бірақ қысқарту барысында ең көп табыс алуды мақсат етіп қояды.  «Өнім жинау»  стратегиясы негізінде кәсіпорын өндірісін тоқтап қалғанға дейін қысқарту қолға алынып  бірақ өнімді соңғы табысына дейін пайдаланылады. </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Кәсіпорындар нақты тәжірибеде бірденінен бірнеше стратегияны жүзеге асырулары мүмкін. Әсіресе көп салалы өндірістерде.  Фирмалар белгілі жоспарланған бірізділікпен стратегияны жүзеге асыруы қажет. Ол үшін Бостондық    кеңестік   тобы   матрицасысын пайдаланған жөн.</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lastRenderedPageBreak/>
        <w:t>Кәсіпорынның стратегияларының негізгі бағыттары – өнімдік бизнес портфелдің құрылымын өзгерту және бар ақша қаражаттарын қайта бөлу.</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Бүгінгі таңда мемлекет тарапынан экономиканы дамытуды қолдау инновациондық жетiстiктер негiзiне сүйене жүргiзiлуде және Қазақстан экономикасының стратегиялық даму этапы болған 2020 жылдарға қабылданған индустриялдық-инновациондық даму бағдарламасы да соған дәлел.</w:t>
      </w:r>
    </w:p>
    <w:p w:rsidR="00BD0ADB" w:rsidRPr="001C1A6C" w:rsidRDefault="00BD0ADB" w:rsidP="00CA1FDB">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sz w:val="32"/>
          <w:szCs w:val="32"/>
          <w:lang w:val="kk-KZ"/>
        </w:rPr>
        <w:tab/>
      </w:r>
      <w:r w:rsidRPr="001C1A6C">
        <w:rPr>
          <w:rFonts w:ascii="Times New Roman" w:hAnsi="Times New Roman" w:cs="Times New Roman"/>
          <w:i/>
          <w:color w:val="000000"/>
          <w:sz w:val="32"/>
          <w:szCs w:val="32"/>
          <w:lang w:val="kk-KZ"/>
        </w:rPr>
        <w:t>STEP-анализ:</w:t>
      </w:r>
      <w:r w:rsidRPr="001C1A6C">
        <w:rPr>
          <w:rFonts w:ascii="Times New Roman" w:hAnsi="Times New Roman" w:cs="Times New Roman"/>
          <w:color w:val="000000"/>
          <w:sz w:val="32"/>
          <w:szCs w:val="32"/>
          <w:lang w:val="kk-KZ"/>
        </w:rPr>
        <w:t xml:space="preserve"> Сіздің ортаңызды бағалау:</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Тенденциялары қандай? Олардың әсері өсу мүмкін ба</w:t>
      </w:r>
      <w:r w:rsidRPr="001C1A6C">
        <w:rPr>
          <w:rFonts w:ascii="Times New Roman" w:hAnsi="Times New Roman" w:cs="Times New Roman"/>
          <w:bCs/>
          <w:color w:val="000000"/>
          <w:sz w:val="32"/>
          <w:szCs w:val="32"/>
          <w:lang w:val="kk-KZ"/>
        </w:rPr>
        <w:t>? Сіздің бизнесіңізге олар қандай әсерін тигізу мүмкін</w:t>
      </w:r>
      <w:r w:rsidRPr="001C1A6C">
        <w:rPr>
          <w:rFonts w:ascii="Times New Roman" w:hAnsi="Times New Roman" w:cs="Times New Roman"/>
          <w:color w:val="000000"/>
          <w:sz w:val="32"/>
          <w:szCs w:val="32"/>
          <w:lang w:val="kk-KZ"/>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u w:val="single"/>
          <w:lang w:val="kk-KZ"/>
        </w:rPr>
        <w:t>Саясаттық</w:t>
      </w:r>
      <w:r w:rsidRPr="001C1A6C">
        <w:rPr>
          <w:rFonts w:ascii="Times New Roman" w:hAnsi="Times New Roman" w:cs="Times New Roman"/>
          <w:color w:val="000000"/>
          <w:sz w:val="32"/>
          <w:szCs w:val="32"/>
          <w:u w:val="single"/>
        </w:rPr>
        <w:t xml:space="preserve"> тенденци</w:t>
      </w:r>
      <w:r w:rsidRPr="001C1A6C">
        <w:rPr>
          <w:rFonts w:ascii="Times New Roman" w:hAnsi="Times New Roman" w:cs="Times New Roman"/>
          <w:color w:val="000000"/>
          <w:sz w:val="32"/>
          <w:szCs w:val="32"/>
          <w:u w:val="single"/>
          <w:lang w:val="kk-KZ"/>
        </w:rPr>
        <w:t>ялар</w:t>
      </w:r>
      <w:r w:rsidRPr="001C1A6C">
        <w:rPr>
          <w:rFonts w:ascii="Times New Roman" w:hAnsi="Times New Roman" w:cs="Times New Roman"/>
          <w:color w:val="000000"/>
          <w:sz w:val="32"/>
          <w:szCs w:val="32"/>
          <w:u w:val="single"/>
        </w:rPr>
        <w:t>:</w:t>
      </w:r>
    </w:p>
    <w:p w:rsidR="00BD0ADB" w:rsidRPr="001C1A6C" w:rsidRDefault="00BD0ADB" w:rsidP="003F6F82">
      <w:pPr>
        <w:widowControl w:val="0"/>
        <w:numPr>
          <w:ilvl w:val="0"/>
          <w:numId w:val="2"/>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 xml:space="preserve">Сіздің бизнес сфераңызға саясаттың </w:t>
      </w:r>
      <w:r w:rsidRPr="001C1A6C">
        <w:rPr>
          <w:rFonts w:ascii="Times New Roman" w:hAnsi="Times New Roman" w:cs="Times New Roman"/>
          <w:color w:val="000000"/>
          <w:sz w:val="32"/>
          <w:szCs w:val="32"/>
        </w:rPr>
        <w:t xml:space="preserve"> </w:t>
      </w:r>
      <w:r w:rsidRPr="001C1A6C">
        <w:rPr>
          <w:rFonts w:ascii="Times New Roman" w:hAnsi="Times New Roman" w:cs="Times New Roman"/>
          <w:color w:val="000000"/>
          <w:sz w:val="32"/>
          <w:szCs w:val="32"/>
          <w:lang w:val="kk-KZ"/>
        </w:rPr>
        <w:t>әрекеті қандай</w:t>
      </w:r>
      <w:r w:rsidRPr="001C1A6C">
        <w:rPr>
          <w:rFonts w:ascii="Times New Roman" w:hAnsi="Times New Roman" w:cs="Times New Roman"/>
          <w:color w:val="000000"/>
          <w:sz w:val="32"/>
          <w:szCs w:val="32"/>
        </w:rPr>
        <w:t>?</w:t>
      </w:r>
    </w:p>
    <w:p w:rsidR="00BD0ADB" w:rsidRPr="001C1A6C" w:rsidRDefault="00BD0ADB" w:rsidP="003F6F82">
      <w:pPr>
        <w:widowControl w:val="0"/>
        <w:numPr>
          <w:ilvl w:val="0"/>
          <w:numId w:val="2"/>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Денсаулықты, тұтынушыны қорғау үшін  қоршаған орта Заңы қалай әсер ету мүмкін.</w:t>
      </w:r>
    </w:p>
    <w:p w:rsidR="00BD0ADB" w:rsidRPr="001C1A6C" w:rsidRDefault="00BD0ADB" w:rsidP="003F6F82">
      <w:pPr>
        <w:widowControl w:val="0"/>
        <w:numPr>
          <w:ilvl w:val="0"/>
          <w:numId w:val="2"/>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Энергосыйымдылық пен отынға деген бағаның өзгеру ықтималдылығы бар ма</w:t>
      </w:r>
      <w:r w:rsidRPr="001C1A6C">
        <w:rPr>
          <w:rFonts w:ascii="Times New Roman" w:hAnsi="Times New Roman" w:cs="Times New Roman"/>
          <w:color w:val="000000"/>
          <w:sz w:val="32"/>
          <w:szCs w:val="32"/>
        </w:rPr>
        <w:t>?</w:t>
      </w:r>
    </w:p>
    <w:p w:rsidR="00BD0ADB" w:rsidRPr="001C1A6C" w:rsidRDefault="00BD0ADB" w:rsidP="003F6F82">
      <w:pPr>
        <w:widowControl w:val="0"/>
        <w:numPr>
          <w:ilvl w:val="0"/>
          <w:numId w:val="2"/>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Жұмысқа жалдау бойынша заң аз/көп қатаңдаған болады ма</w:t>
      </w:r>
      <w:r w:rsidRPr="001C1A6C">
        <w:rPr>
          <w:rFonts w:ascii="Times New Roman" w:hAnsi="Times New Roman" w:cs="Times New Roman"/>
          <w:color w:val="000000"/>
          <w:sz w:val="32"/>
          <w:szCs w:val="32"/>
        </w:rPr>
        <w:t>?</w:t>
      </w:r>
      <w:r w:rsidRPr="001C1A6C">
        <w:rPr>
          <w:rFonts w:ascii="Times New Roman" w:hAnsi="Times New Roman" w:cs="Times New Roman"/>
          <w:color w:val="000000"/>
          <w:sz w:val="32"/>
          <w:szCs w:val="32"/>
          <w:lang w:val="kk-KZ"/>
        </w:rPr>
        <w:t xml:space="preserve"> </w:t>
      </w:r>
    </w:p>
    <w:p w:rsidR="00BD0ADB" w:rsidRPr="001C1A6C" w:rsidRDefault="00BD0ADB" w:rsidP="003F6F82">
      <w:pPr>
        <w:widowControl w:val="0"/>
        <w:numPr>
          <w:ilvl w:val="0"/>
          <w:numId w:val="2"/>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rPr>
        <w:t>К</w:t>
      </w:r>
      <w:r w:rsidRPr="001C1A6C">
        <w:rPr>
          <w:rFonts w:ascii="Times New Roman" w:hAnsi="Times New Roman" w:cs="Times New Roman"/>
          <w:color w:val="000000"/>
          <w:sz w:val="32"/>
          <w:szCs w:val="32"/>
          <w:lang w:val="kk-KZ"/>
        </w:rPr>
        <w:t>ө</w:t>
      </w:r>
      <w:r w:rsidRPr="001C1A6C">
        <w:rPr>
          <w:rFonts w:ascii="Times New Roman" w:hAnsi="Times New Roman" w:cs="Times New Roman"/>
          <w:color w:val="000000"/>
          <w:sz w:val="32"/>
          <w:szCs w:val="32"/>
        </w:rPr>
        <w:t>рш</w:t>
      </w:r>
      <w:r w:rsidRPr="001C1A6C">
        <w:rPr>
          <w:rFonts w:ascii="Times New Roman" w:hAnsi="Times New Roman" w:cs="Times New Roman"/>
          <w:color w:val="000000"/>
          <w:sz w:val="32"/>
          <w:szCs w:val="32"/>
          <w:lang w:val="kk-KZ"/>
        </w:rPr>
        <w:t>і</w:t>
      </w:r>
      <w:r w:rsidRPr="001C1A6C">
        <w:rPr>
          <w:rFonts w:ascii="Times New Roman" w:hAnsi="Times New Roman" w:cs="Times New Roman"/>
          <w:color w:val="000000"/>
          <w:sz w:val="32"/>
          <w:szCs w:val="32"/>
        </w:rPr>
        <w:t>лес елдерд</w:t>
      </w:r>
      <w:r w:rsidRPr="001C1A6C">
        <w:rPr>
          <w:rFonts w:ascii="Times New Roman" w:hAnsi="Times New Roman" w:cs="Times New Roman"/>
          <w:color w:val="000000"/>
          <w:sz w:val="32"/>
          <w:szCs w:val="32"/>
          <w:lang w:val="kk-KZ"/>
        </w:rPr>
        <w:t>ің</w:t>
      </w:r>
      <w:r w:rsidRPr="001C1A6C">
        <w:rPr>
          <w:rFonts w:ascii="Times New Roman" w:hAnsi="Times New Roman" w:cs="Times New Roman"/>
          <w:color w:val="000000"/>
          <w:sz w:val="32"/>
          <w:szCs w:val="32"/>
        </w:rPr>
        <w:t xml:space="preserve"> нары</w:t>
      </w:r>
      <w:r w:rsidRPr="001C1A6C">
        <w:rPr>
          <w:rFonts w:ascii="Times New Roman" w:hAnsi="Times New Roman" w:cs="Times New Roman"/>
          <w:color w:val="000000"/>
          <w:sz w:val="32"/>
          <w:szCs w:val="32"/>
          <w:lang w:val="kk-KZ"/>
        </w:rPr>
        <w:t>ғ</w:t>
      </w:r>
      <w:r w:rsidRPr="001C1A6C">
        <w:rPr>
          <w:rFonts w:ascii="Times New Roman" w:hAnsi="Times New Roman" w:cs="Times New Roman"/>
          <w:color w:val="000000"/>
          <w:sz w:val="32"/>
          <w:szCs w:val="32"/>
        </w:rPr>
        <w:t xml:space="preserve">ымен </w:t>
      </w:r>
      <w:r w:rsidRPr="001C1A6C">
        <w:rPr>
          <w:rFonts w:ascii="Times New Roman" w:hAnsi="Times New Roman" w:cs="Times New Roman"/>
          <w:color w:val="000000"/>
          <w:sz w:val="32"/>
          <w:szCs w:val="32"/>
          <w:lang w:val="kk-KZ"/>
        </w:rPr>
        <w:t xml:space="preserve">интеграцияның әсер етуі қандай? </w:t>
      </w:r>
    </w:p>
    <w:p w:rsidR="00BD0ADB" w:rsidRPr="001C1A6C" w:rsidRDefault="00BD0ADB" w:rsidP="003F6F82">
      <w:pPr>
        <w:widowControl w:val="0"/>
        <w:numPr>
          <w:ilvl w:val="0"/>
          <w:numId w:val="2"/>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Сіздің бизнесіңіз үшін қандай мемлекеттік құрылымдар маңызды болып есептелінеді? Олардың жаңа политикасы қандай? </w:t>
      </w:r>
    </w:p>
    <w:p w:rsidR="00BD0ADB" w:rsidRPr="001C1A6C" w:rsidRDefault="00BD0ADB" w:rsidP="001C1A6C">
      <w:pPr>
        <w:shd w:val="clear" w:color="auto" w:fill="FFFFFF"/>
        <w:spacing w:after="0" w:line="240" w:lineRule="auto"/>
        <w:ind w:firstLine="567"/>
        <w:jc w:val="both"/>
        <w:rPr>
          <w:rFonts w:ascii="Times New Roman" w:hAnsi="Times New Roman" w:cs="Times New Roman"/>
          <w:i/>
          <w:color w:val="000000"/>
          <w:sz w:val="32"/>
          <w:szCs w:val="32"/>
        </w:rPr>
      </w:pPr>
      <w:r w:rsidRPr="001C1A6C">
        <w:rPr>
          <w:rFonts w:ascii="Times New Roman" w:hAnsi="Times New Roman" w:cs="Times New Roman"/>
          <w:i/>
          <w:color w:val="000000"/>
          <w:sz w:val="32"/>
          <w:szCs w:val="32"/>
          <w:u w:val="single"/>
        </w:rPr>
        <w:t>Экономи</w:t>
      </w:r>
      <w:r w:rsidRPr="001C1A6C">
        <w:rPr>
          <w:rFonts w:ascii="Times New Roman" w:hAnsi="Times New Roman" w:cs="Times New Roman"/>
          <w:i/>
          <w:color w:val="000000"/>
          <w:sz w:val="32"/>
          <w:szCs w:val="32"/>
          <w:u w:val="single"/>
          <w:lang w:val="kk-KZ"/>
        </w:rPr>
        <w:t>калық</w:t>
      </w:r>
      <w:r w:rsidRPr="001C1A6C">
        <w:rPr>
          <w:rFonts w:ascii="Times New Roman" w:hAnsi="Times New Roman" w:cs="Times New Roman"/>
          <w:i/>
          <w:color w:val="000000"/>
          <w:sz w:val="32"/>
          <w:szCs w:val="32"/>
          <w:u w:val="single"/>
        </w:rPr>
        <w:t xml:space="preserve"> тенденци</w:t>
      </w:r>
      <w:r w:rsidRPr="001C1A6C">
        <w:rPr>
          <w:rFonts w:ascii="Times New Roman" w:hAnsi="Times New Roman" w:cs="Times New Roman"/>
          <w:i/>
          <w:color w:val="000000"/>
          <w:sz w:val="32"/>
          <w:szCs w:val="32"/>
          <w:u w:val="single"/>
          <w:lang w:val="kk-KZ"/>
        </w:rPr>
        <w:t>ялар</w:t>
      </w:r>
      <w:r w:rsidRPr="001C1A6C">
        <w:rPr>
          <w:rFonts w:ascii="Times New Roman" w:hAnsi="Times New Roman" w:cs="Times New Roman"/>
          <w:i/>
          <w:color w:val="000000"/>
          <w:sz w:val="32"/>
          <w:szCs w:val="32"/>
          <w:u w:val="single"/>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i/>
          <w:color w:val="000000"/>
          <w:sz w:val="32"/>
          <w:szCs w:val="32"/>
        </w:rPr>
      </w:pPr>
      <w:r w:rsidRPr="001C1A6C">
        <w:rPr>
          <w:rFonts w:ascii="Times New Roman" w:hAnsi="Times New Roman" w:cs="Times New Roman"/>
          <w:i/>
          <w:color w:val="000000"/>
          <w:sz w:val="32"/>
          <w:szCs w:val="32"/>
          <w:u w:val="single"/>
          <w:lang w:val="kk-KZ"/>
        </w:rPr>
        <w:t>Әлеуметтік</w:t>
      </w:r>
      <w:r w:rsidRPr="001C1A6C">
        <w:rPr>
          <w:rFonts w:ascii="Times New Roman" w:hAnsi="Times New Roman" w:cs="Times New Roman"/>
          <w:i/>
          <w:color w:val="000000"/>
          <w:sz w:val="32"/>
          <w:szCs w:val="32"/>
          <w:u w:val="single"/>
        </w:rPr>
        <w:t xml:space="preserve"> тенденци</w:t>
      </w:r>
      <w:r w:rsidRPr="001C1A6C">
        <w:rPr>
          <w:rFonts w:ascii="Times New Roman" w:hAnsi="Times New Roman" w:cs="Times New Roman"/>
          <w:i/>
          <w:color w:val="000000"/>
          <w:sz w:val="32"/>
          <w:szCs w:val="32"/>
          <w:u w:val="single"/>
          <w:lang w:val="kk-KZ"/>
        </w:rPr>
        <w:t>ялар</w:t>
      </w:r>
      <w:r w:rsidRPr="001C1A6C">
        <w:rPr>
          <w:rFonts w:ascii="Times New Roman" w:hAnsi="Times New Roman" w:cs="Times New Roman"/>
          <w:i/>
          <w:color w:val="000000"/>
          <w:sz w:val="32"/>
          <w:szCs w:val="32"/>
          <w:u w:val="single"/>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 xml:space="preserve">Сіздің бизнесіңізге қандай әсер тигізеді: </w:t>
      </w:r>
    </w:p>
    <w:p w:rsidR="00BD0ADB" w:rsidRPr="001C1A6C" w:rsidRDefault="00BD0ADB" w:rsidP="003F6F82">
      <w:pPr>
        <w:widowControl w:val="0"/>
        <w:numPr>
          <w:ilvl w:val="0"/>
          <w:numId w:val="3"/>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Жаңа өндірістік технологиялар?</w:t>
      </w:r>
    </w:p>
    <w:p w:rsidR="00BD0ADB" w:rsidRPr="001C1A6C" w:rsidRDefault="00BD0ADB" w:rsidP="003F6F82">
      <w:pPr>
        <w:widowControl w:val="0"/>
        <w:numPr>
          <w:ilvl w:val="0"/>
          <w:numId w:val="4"/>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Жаңа орамдардың технологиясы</w:t>
      </w:r>
      <w:r w:rsidRPr="001C1A6C">
        <w:rPr>
          <w:rFonts w:ascii="Times New Roman" w:hAnsi="Times New Roman" w:cs="Times New Roman"/>
          <w:color w:val="000000"/>
          <w:sz w:val="32"/>
          <w:szCs w:val="32"/>
        </w:rPr>
        <w:t>? (целлофан</w:t>
      </w:r>
      <w:r w:rsidRPr="001C1A6C">
        <w:rPr>
          <w:rFonts w:ascii="Times New Roman" w:hAnsi="Times New Roman" w:cs="Times New Roman"/>
          <w:color w:val="000000"/>
          <w:sz w:val="32"/>
          <w:szCs w:val="32"/>
          <w:lang w:val="kk-KZ"/>
        </w:rPr>
        <w:t>ды</w:t>
      </w:r>
      <w:r w:rsidRPr="001C1A6C">
        <w:rPr>
          <w:rFonts w:ascii="Times New Roman" w:hAnsi="Times New Roman" w:cs="Times New Roman"/>
          <w:color w:val="000000"/>
          <w:sz w:val="32"/>
          <w:szCs w:val="32"/>
        </w:rPr>
        <w:t xml:space="preserve"> сетк</w:t>
      </w:r>
      <w:r w:rsidRPr="001C1A6C">
        <w:rPr>
          <w:rFonts w:ascii="Times New Roman" w:hAnsi="Times New Roman" w:cs="Times New Roman"/>
          <w:color w:val="000000"/>
          <w:sz w:val="32"/>
          <w:szCs w:val="32"/>
          <w:lang w:val="kk-KZ"/>
        </w:rPr>
        <w:t>алар</w:t>
      </w:r>
      <w:r w:rsidRPr="001C1A6C">
        <w:rPr>
          <w:rFonts w:ascii="Times New Roman" w:hAnsi="Times New Roman" w:cs="Times New Roman"/>
          <w:color w:val="000000"/>
          <w:sz w:val="32"/>
          <w:szCs w:val="32"/>
        </w:rPr>
        <w:t>, вакуум</w:t>
      </w:r>
      <w:r w:rsidRPr="001C1A6C">
        <w:rPr>
          <w:rFonts w:ascii="Times New Roman" w:hAnsi="Times New Roman" w:cs="Times New Roman"/>
          <w:color w:val="000000"/>
          <w:sz w:val="32"/>
          <w:szCs w:val="32"/>
          <w:lang w:val="kk-KZ"/>
        </w:rPr>
        <w:t>ды орамдар</w:t>
      </w:r>
      <w:r w:rsidRPr="001C1A6C">
        <w:rPr>
          <w:rFonts w:ascii="Times New Roman" w:hAnsi="Times New Roman" w:cs="Times New Roman"/>
          <w:color w:val="000000"/>
          <w:sz w:val="32"/>
          <w:szCs w:val="32"/>
        </w:rPr>
        <w:t>, контейнер</w:t>
      </w:r>
      <w:r w:rsidRPr="001C1A6C">
        <w:rPr>
          <w:rFonts w:ascii="Times New Roman" w:hAnsi="Times New Roman" w:cs="Times New Roman"/>
          <w:color w:val="000000"/>
          <w:sz w:val="32"/>
          <w:szCs w:val="32"/>
          <w:lang w:val="kk-KZ"/>
        </w:rPr>
        <w:t>лер</w:t>
      </w:r>
      <w:r w:rsidRPr="001C1A6C">
        <w:rPr>
          <w:rFonts w:ascii="Times New Roman" w:hAnsi="Times New Roman" w:cs="Times New Roman"/>
          <w:color w:val="000000"/>
          <w:sz w:val="32"/>
          <w:szCs w:val="32"/>
        </w:rPr>
        <w:t>)?</w:t>
      </w:r>
    </w:p>
    <w:p w:rsidR="00BD0ADB" w:rsidRPr="001C1A6C" w:rsidRDefault="00BD0ADB" w:rsidP="003F6F82">
      <w:pPr>
        <w:widowControl w:val="0"/>
        <w:numPr>
          <w:ilvl w:val="0"/>
          <w:numId w:val="4"/>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Байланыс, шығындарды бақылау, есеп жүргізу және т.б. үшін компьютерлерді қолданудың өсуі</w:t>
      </w:r>
      <w:r w:rsidRPr="001C1A6C">
        <w:rPr>
          <w:rFonts w:ascii="Times New Roman" w:hAnsi="Times New Roman" w:cs="Times New Roman"/>
          <w:color w:val="000000"/>
          <w:sz w:val="32"/>
          <w:szCs w:val="32"/>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i/>
          <w:color w:val="000000"/>
          <w:sz w:val="32"/>
          <w:szCs w:val="32"/>
        </w:rPr>
      </w:pPr>
      <w:r w:rsidRPr="001C1A6C">
        <w:rPr>
          <w:rFonts w:ascii="Times New Roman" w:hAnsi="Times New Roman" w:cs="Times New Roman"/>
          <w:i/>
          <w:color w:val="000000"/>
          <w:sz w:val="32"/>
          <w:szCs w:val="32"/>
          <w:u w:val="single"/>
          <w:lang w:val="kk-KZ"/>
        </w:rPr>
        <w:t>Табиғи</w:t>
      </w:r>
      <w:r w:rsidRPr="001C1A6C">
        <w:rPr>
          <w:rFonts w:ascii="Times New Roman" w:hAnsi="Times New Roman" w:cs="Times New Roman"/>
          <w:i/>
          <w:color w:val="000000"/>
          <w:sz w:val="32"/>
          <w:szCs w:val="32"/>
          <w:u w:val="single"/>
        </w:rPr>
        <w:t xml:space="preserve"> тенденци</w:t>
      </w:r>
      <w:r w:rsidRPr="001C1A6C">
        <w:rPr>
          <w:rFonts w:ascii="Times New Roman" w:hAnsi="Times New Roman" w:cs="Times New Roman"/>
          <w:i/>
          <w:color w:val="000000"/>
          <w:sz w:val="32"/>
          <w:szCs w:val="32"/>
          <w:u w:val="single"/>
          <w:lang w:val="kk-KZ"/>
        </w:rPr>
        <w:t>ялар</w:t>
      </w:r>
      <w:r w:rsidRPr="001C1A6C">
        <w:rPr>
          <w:rFonts w:ascii="Times New Roman" w:hAnsi="Times New Roman" w:cs="Times New Roman"/>
          <w:i/>
          <w:color w:val="000000"/>
          <w:sz w:val="32"/>
          <w:szCs w:val="32"/>
          <w:u w:val="single"/>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Сіздің бизнесіңізге қандай әсер тигізеді:</w:t>
      </w:r>
    </w:p>
    <w:p w:rsidR="00BD0ADB" w:rsidRPr="001C1A6C" w:rsidRDefault="00BD0ADB" w:rsidP="003F6F82">
      <w:pPr>
        <w:widowControl w:val="0"/>
        <w:numPr>
          <w:ilvl w:val="0"/>
          <w:numId w:val="3"/>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 xml:space="preserve">Жерасты сулар деңгейінің жоғарлауы,  топырқтың тұздалып кетуі. </w:t>
      </w:r>
    </w:p>
    <w:p w:rsidR="00BD0ADB" w:rsidRPr="001C1A6C" w:rsidRDefault="00BD0ADB" w:rsidP="003F6F82">
      <w:pPr>
        <w:widowControl w:val="0"/>
        <w:numPr>
          <w:ilvl w:val="0"/>
          <w:numId w:val="3"/>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rPr>
        <w:t xml:space="preserve">Эрозия и </w:t>
      </w:r>
      <w:r w:rsidRPr="001C1A6C">
        <w:rPr>
          <w:rFonts w:ascii="Times New Roman" w:hAnsi="Times New Roman" w:cs="Times New Roman"/>
          <w:color w:val="000000"/>
          <w:sz w:val="32"/>
          <w:szCs w:val="32"/>
          <w:lang w:val="kk-KZ"/>
        </w:rPr>
        <w:t>жоғарғы субөліну</w:t>
      </w:r>
    </w:p>
    <w:p w:rsidR="00BD0ADB" w:rsidRDefault="00BD0ADB" w:rsidP="00CA1FDB">
      <w:pPr>
        <w:widowControl w:val="0"/>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rPr>
      </w:pPr>
    </w:p>
    <w:p w:rsidR="00CA1FDB" w:rsidRDefault="00CA1FDB" w:rsidP="00CA1FDB">
      <w:pPr>
        <w:widowControl w:val="0"/>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rPr>
      </w:pPr>
    </w:p>
    <w:p w:rsidR="00CA1FDB" w:rsidRPr="001C1A6C" w:rsidRDefault="00CA1FDB" w:rsidP="00CA1FDB">
      <w:pPr>
        <w:widowControl w:val="0"/>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rPr>
      </w:pPr>
    </w:p>
    <w:p w:rsidR="00BD0ADB" w:rsidRPr="001C1A6C" w:rsidRDefault="00BD0ADB" w:rsidP="001C1A6C">
      <w:pPr>
        <w:shd w:val="clear" w:color="auto" w:fill="FFFFFF"/>
        <w:spacing w:after="0" w:line="240" w:lineRule="auto"/>
        <w:ind w:firstLine="567"/>
        <w:jc w:val="both"/>
        <w:rPr>
          <w:rFonts w:ascii="Times New Roman" w:hAnsi="Times New Roman" w:cs="Times New Roman"/>
          <w:i/>
          <w:color w:val="000000"/>
          <w:sz w:val="32"/>
          <w:szCs w:val="32"/>
        </w:rPr>
      </w:pPr>
      <w:r w:rsidRPr="001C1A6C">
        <w:rPr>
          <w:rFonts w:ascii="Times New Roman" w:hAnsi="Times New Roman" w:cs="Times New Roman"/>
          <w:i/>
          <w:color w:val="000000"/>
          <w:sz w:val="32"/>
          <w:szCs w:val="32"/>
          <w:lang w:val="en-US"/>
        </w:rPr>
        <w:lastRenderedPageBreak/>
        <w:t>SWOT</w:t>
      </w:r>
      <w:r w:rsidRPr="001C1A6C">
        <w:rPr>
          <w:rFonts w:ascii="Times New Roman" w:hAnsi="Times New Roman" w:cs="Times New Roman"/>
          <w:i/>
          <w:color w:val="000000"/>
          <w:sz w:val="32"/>
          <w:szCs w:val="32"/>
        </w:rPr>
        <w:t>-талдау</w:t>
      </w:r>
    </w:p>
    <w:tbl>
      <w:tblPr>
        <w:tblW w:w="0" w:type="auto"/>
        <w:tblInd w:w="40" w:type="dxa"/>
        <w:tblLayout w:type="fixed"/>
        <w:tblCellMar>
          <w:left w:w="40" w:type="dxa"/>
          <w:right w:w="40" w:type="dxa"/>
        </w:tblCellMar>
        <w:tblLook w:val="0000"/>
      </w:tblPr>
      <w:tblGrid>
        <w:gridCol w:w="4589"/>
        <w:gridCol w:w="4579"/>
      </w:tblGrid>
      <w:tr w:rsidR="00BD0ADB" w:rsidRPr="001C1A6C" w:rsidTr="003F51F7">
        <w:trPr>
          <w:trHeight w:hRule="exact" w:val="801"/>
        </w:trPr>
        <w:tc>
          <w:tcPr>
            <w:tcW w:w="4589" w:type="dxa"/>
            <w:tcBorders>
              <w:top w:val="single" w:sz="6" w:space="0" w:color="auto"/>
              <w:left w:val="single" w:sz="6" w:space="0" w:color="auto"/>
              <w:bottom w:val="single" w:sz="6" w:space="0" w:color="auto"/>
              <w:right w:val="single" w:sz="6" w:space="0" w:color="auto"/>
            </w:tcBorders>
            <w:shd w:val="clear" w:color="auto" w:fill="FFFFFF"/>
          </w:tcPr>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en-US"/>
              </w:rPr>
            </w:pP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              КҮШТІ ЖАҚТАР</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en-US"/>
              </w:rPr>
            </w:pP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            ӘЛСІЗ ЖАҚТАР</w:t>
            </w:r>
          </w:p>
        </w:tc>
      </w:tr>
      <w:tr w:rsidR="00BD0ADB" w:rsidRPr="001C1A6C" w:rsidTr="003F51F7">
        <w:trPr>
          <w:trHeight w:hRule="exact" w:val="724"/>
        </w:trPr>
        <w:tc>
          <w:tcPr>
            <w:tcW w:w="4589" w:type="dxa"/>
            <w:tcBorders>
              <w:top w:val="single" w:sz="6" w:space="0" w:color="auto"/>
              <w:left w:val="single" w:sz="6" w:space="0" w:color="auto"/>
              <w:bottom w:val="single" w:sz="6" w:space="0" w:color="auto"/>
              <w:right w:val="single" w:sz="6" w:space="0" w:color="auto"/>
            </w:tcBorders>
            <w:shd w:val="clear" w:color="auto" w:fill="FFFFFF"/>
          </w:tcPr>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en-US"/>
              </w:rPr>
            </w:pP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             МҮМКІНДІКТЕР</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en-US"/>
              </w:rPr>
            </w:pP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            ҚАУІП-ҚАТЕРЛАР</w:t>
            </w:r>
          </w:p>
        </w:tc>
      </w:tr>
    </w:tbl>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rPr>
        <w:t xml:space="preserve">       </w:t>
      </w:r>
    </w:p>
    <w:p w:rsidR="00BD0ADB" w:rsidRPr="001C1A6C" w:rsidRDefault="00BD0ADB" w:rsidP="001C1A6C">
      <w:pPr>
        <w:tabs>
          <w:tab w:val="left" w:pos="851"/>
          <w:tab w:val="num" w:pos="1002"/>
          <w:tab w:val="left" w:pos="6705"/>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Сапалық талдауды әр түрлі әдістермен жүзеге асыруға болады, олардың бастылары төменде көрсетілген:</w:t>
      </w:r>
    </w:p>
    <w:p w:rsidR="00BD0ADB" w:rsidRPr="001C1A6C" w:rsidRDefault="00BD0ADB" w:rsidP="001C1A6C">
      <w:pPr>
        <w:tabs>
          <w:tab w:val="left" w:pos="851"/>
          <w:tab w:val="left" w:pos="6705"/>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статистикалық;</w:t>
      </w:r>
    </w:p>
    <w:p w:rsidR="00BD0ADB" w:rsidRPr="001C1A6C" w:rsidRDefault="00BD0ADB" w:rsidP="001C1A6C">
      <w:pPr>
        <w:tabs>
          <w:tab w:val="left" w:pos="851"/>
          <w:tab w:val="left" w:pos="6705"/>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шығындардың мақсатқа сәйкестігін талдау;</w:t>
      </w:r>
    </w:p>
    <w:p w:rsidR="00BD0ADB" w:rsidRPr="001C1A6C" w:rsidRDefault="00BD0ADB" w:rsidP="001C1A6C">
      <w:pPr>
        <w:tabs>
          <w:tab w:val="left" w:pos="851"/>
          <w:tab w:val="left" w:pos="6705"/>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эксперттік бағалау әдісі;</w:t>
      </w:r>
    </w:p>
    <w:p w:rsidR="00BD0ADB" w:rsidRPr="001C1A6C" w:rsidRDefault="00BD0ADB" w:rsidP="001C1A6C">
      <w:pPr>
        <w:tabs>
          <w:tab w:val="left" w:pos="851"/>
          <w:tab w:val="left" w:pos="6705"/>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ұқсас заттарды пайдалану әдісі;</w:t>
      </w:r>
    </w:p>
    <w:p w:rsidR="00BD0ADB" w:rsidRPr="001C1A6C" w:rsidRDefault="00BD0ADB" w:rsidP="001C1A6C">
      <w:pPr>
        <w:tabs>
          <w:tab w:val="left" w:pos="851"/>
          <w:tab w:val="left" w:pos="6705"/>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аналитикалық әдістер.</w:t>
      </w:r>
    </w:p>
    <w:p w:rsidR="00BD0ADB" w:rsidRPr="001C1A6C" w:rsidRDefault="00BD0ADB" w:rsidP="001C1A6C">
      <w:pPr>
        <w:tabs>
          <w:tab w:val="left" w:pos="567"/>
          <w:tab w:val="left" w:pos="6705"/>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Кәсіпорын тәуекелді төменедету үшін ннвестициялар нәтижесінің сенімділігін жоғарылататын әртүрлі аналитикалық әдістер қолдану мүмкін, олар:</w:t>
      </w:r>
    </w:p>
    <w:p w:rsidR="00BD0ADB" w:rsidRPr="001C1A6C" w:rsidRDefault="00BD0ADB" w:rsidP="001C1A6C">
      <w:pPr>
        <w:tabs>
          <w:tab w:val="left" w:pos="567"/>
          <w:tab w:val="left" w:pos="6705"/>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  математикалық статистика әді</w:t>
      </w:r>
      <w:proofErr w:type="gramStart"/>
      <w:r w:rsidRPr="001C1A6C">
        <w:rPr>
          <w:rFonts w:ascii="Times New Roman" w:hAnsi="Times New Roman" w:cs="Times New Roman"/>
          <w:color w:val="000000"/>
          <w:sz w:val="32"/>
          <w:szCs w:val="32"/>
          <w:lang w:val="ru-MO"/>
        </w:rPr>
        <w:t>с</w:t>
      </w:r>
      <w:proofErr w:type="gramEnd"/>
      <w:r w:rsidRPr="001C1A6C">
        <w:rPr>
          <w:rFonts w:ascii="Times New Roman" w:hAnsi="Times New Roman" w:cs="Times New Roman"/>
          <w:color w:val="000000"/>
          <w:sz w:val="32"/>
          <w:szCs w:val="32"/>
          <w:lang w:val="ru-MO"/>
        </w:rPr>
        <w:t>і;</w:t>
      </w:r>
    </w:p>
    <w:p w:rsidR="00BD0ADB" w:rsidRPr="001C1A6C" w:rsidRDefault="00BD0ADB" w:rsidP="001C1A6C">
      <w:pPr>
        <w:tabs>
          <w:tab w:val="left" w:pos="567"/>
          <w:tab w:val="left" w:pos="6705"/>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  экономикалы</w:t>
      </w:r>
      <w:proofErr w:type="gramStart"/>
      <w:r w:rsidRPr="001C1A6C">
        <w:rPr>
          <w:rFonts w:ascii="Times New Roman" w:hAnsi="Times New Roman" w:cs="Times New Roman"/>
          <w:color w:val="000000"/>
          <w:sz w:val="32"/>
          <w:szCs w:val="32"/>
          <w:lang w:val="ru-MO"/>
        </w:rPr>
        <w:t>қ-</w:t>
      </w:r>
      <w:proofErr w:type="gramEnd"/>
      <w:r w:rsidRPr="001C1A6C">
        <w:rPr>
          <w:rFonts w:ascii="Times New Roman" w:hAnsi="Times New Roman" w:cs="Times New Roman"/>
          <w:color w:val="000000"/>
          <w:sz w:val="32"/>
          <w:szCs w:val="32"/>
          <w:lang w:val="ru-MO"/>
        </w:rPr>
        <w:t>математикалық модельдеу;</w:t>
      </w:r>
    </w:p>
    <w:p w:rsidR="00BD0ADB" w:rsidRPr="001C1A6C" w:rsidRDefault="00BD0ADB" w:rsidP="001C1A6C">
      <w:pPr>
        <w:tabs>
          <w:tab w:val="left" w:pos="567"/>
          <w:tab w:val="left" w:pos="6705"/>
        </w:tabs>
        <w:spacing w:after="0" w:line="240" w:lineRule="auto"/>
        <w:jc w:val="both"/>
        <w:rPr>
          <w:rFonts w:ascii="Times New Roman" w:hAnsi="Times New Roman" w:cs="Times New Roman"/>
          <w:color w:val="000000"/>
          <w:sz w:val="32"/>
          <w:szCs w:val="32"/>
          <w:lang w:val="ru-MO"/>
        </w:rPr>
      </w:pPr>
      <w:r w:rsidRPr="001C1A6C">
        <w:rPr>
          <w:rFonts w:ascii="Times New Roman" w:hAnsi="Times New Roman" w:cs="Times New Roman"/>
          <w:color w:val="000000"/>
          <w:sz w:val="32"/>
          <w:szCs w:val="32"/>
          <w:lang w:val="ru-MO"/>
        </w:rPr>
        <w:t>-  сезімталдылықты талдау.</w:t>
      </w:r>
    </w:p>
    <w:p w:rsidR="00BD0ADB" w:rsidRPr="001C1A6C" w:rsidRDefault="00BD0ADB" w:rsidP="00F95822">
      <w:pPr>
        <w:shd w:val="clear" w:color="auto" w:fill="FFFFFF"/>
        <w:spacing w:after="0" w:line="240" w:lineRule="auto"/>
        <w:jc w:val="both"/>
        <w:rPr>
          <w:rFonts w:ascii="Times New Roman" w:hAnsi="Times New Roman" w:cs="Times New Roman"/>
          <w:sz w:val="32"/>
          <w:szCs w:val="32"/>
          <w:lang w:val="kk-KZ"/>
        </w:rPr>
      </w:pPr>
      <w:r w:rsidRPr="001C1A6C">
        <w:rPr>
          <w:rFonts w:ascii="Times New Roman" w:hAnsi="Times New Roman" w:cs="Times New Roman"/>
          <w:b/>
          <w:bCs/>
          <w:color w:val="000000"/>
          <w:spacing w:val="-1"/>
          <w:sz w:val="32"/>
          <w:szCs w:val="32"/>
          <w:lang w:val="kk-KZ"/>
        </w:rPr>
        <w:tab/>
      </w:r>
      <w:r w:rsidRPr="001C1A6C">
        <w:rPr>
          <w:rFonts w:ascii="Times New Roman" w:hAnsi="Times New Roman" w:cs="Times New Roman"/>
          <w:sz w:val="32"/>
          <w:szCs w:val="32"/>
          <w:lang w:val="kk-KZ"/>
        </w:rPr>
        <w:t xml:space="preserve"> </w:t>
      </w:r>
    </w:p>
    <w:p w:rsidR="00BD0ADB" w:rsidRPr="001C1A6C" w:rsidRDefault="00BD0ADB" w:rsidP="001C1A6C">
      <w:pPr>
        <w:pStyle w:val="a4"/>
        <w:ind w:firstLine="0"/>
        <w:jc w:val="center"/>
        <w:rPr>
          <w:rFonts w:ascii="Times New Roman" w:hAnsi="Times New Roman"/>
          <w:b/>
          <w:sz w:val="32"/>
          <w:szCs w:val="32"/>
          <w:lang w:val="kk-KZ"/>
        </w:rPr>
      </w:pPr>
      <w:r w:rsidRPr="001C1A6C">
        <w:rPr>
          <w:rFonts w:ascii="Times New Roman" w:hAnsi="Times New Roman"/>
          <w:b/>
          <w:sz w:val="32"/>
          <w:szCs w:val="32"/>
          <w:lang w:val="kk-KZ"/>
        </w:rPr>
        <w:t>9. Стратегиялық басқару әдістері және жоспарлауды дайындау</w:t>
      </w:r>
    </w:p>
    <w:p w:rsidR="00BD0ADB" w:rsidRPr="001C1A6C" w:rsidRDefault="00BD0ADB" w:rsidP="001C1A6C">
      <w:pPr>
        <w:pStyle w:val="a4"/>
        <w:ind w:firstLine="0"/>
        <w:jc w:val="center"/>
        <w:rPr>
          <w:rFonts w:ascii="Times New Roman" w:hAnsi="Times New Roman"/>
          <w:b/>
          <w:i/>
          <w:sz w:val="32"/>
          <w:szCs w:val="32"/>
          <w:lang w:val="kk-KZ"/>
        </w:rPr>
      </w:pPr>
    </w:p>
    <w:p w:rsidR="00BD0ADB" w:rsidRPr="000B01B8" w:rsidRDefault="00BD0ADB" w:rsidP="003F6F82">
      <w:pPr>
        <w:pStyle w:val="a3"/>
        <w:widowControl w:val="0"/>
        <w:numPr>
          <w:ilvl w:val="1"/>
          <w:numId w:val="12"/>
        </w:numPr>
        <w:shd w:val="clear" w:color="auto" w:fill="FFFFFF"/>
        <w:tabs>
          <w:tab w:val="left" w:pos="888"/>
        </w:tabs>
        <w:autoSpaceDE w:val="0"/>
        <w:autoSpaceDN w:val="0"/>
        <w:adjustRightInd w:val="0"/>
        <w:spacing w:after="0" w:line="240" w:lineRule="auto"/>
        <w:jc w:val="both"/>
        <w:rPr>
          <w:rFonts w:ascii="Times New Roman" w:hAnsi="Times New Roman" w:cs="Times New Roman"/>
          <w:b/>
          <w:bCs/>
          <w:sz w:val="32"/>
          <w:szCs w:val="32"/>
          <w:lang w:val="kk-KZ"/>
        </w:rPr>
      </w:pPr>
      <w:r w:rsidRPr="000B01B8">
        <w:rPr>
          <w:rFonts w:ascii="Times New Roman" w:hAnsi="Times New Roman" w:cs="Times New Roman"/>
          <w:b/>
          <w:noProof/>
          <w:sz w:val="32"/>
          <w:szCs w:val="32"/>
          <w:lang w:val="kk-KZ"/>
        </w:rPr>
        <w:t xml:space="preserve">Стратегиялық </w:t>
      </w:r>
      <w:r w:rsidRPr="000B01B8">
        <w:rPr>
          <w:rFonts w:ascii="Times New Roman" w:eastAsia="Calibri" w:hAnsi="Times New Roman" w:cs="Times New Roman"/>
          <w:b/>
          <w:sz w:val="32"/>
          <w:szCs w:val="32"/>
          <w:lang w:val="kk-KZ"/>
        </w:rPr>
        <w:t>жоспарды құру мақсаттары, міндеттері мен ерекшеліктері</w:t>
      </w:r>
    </w:p>
    <w:p w:rsidR="00BD0ADB" w:rsidRPr="001C1A6C" w:rsidRDefault="00BD0ADB" w:rsidP="001C1A6C">
      <w:pPr>
        <w:pStyle w:val="2"/>
        <w:tabs>
          <w:tab w:val="left" w:pos="615"/>
        </w:tabs>
        <w:spacing w:after="0" w:line="240" w:lineRule="auto"/>
        <w:ind w:left="0"/>
        <w:jc w:val="both"/>
        <w:rPr>
          <w:sz w:val="32"/>
          <w:szCs w:val="32"/>
          <w:shd w:val="clear" w:color="auto" w:fill="FFFFFF"/>
          <w:lang w:val="kk-KZ"/>
        </w:rPr>
      </w:pPr>
      <w:r w:rsidRPr="001C1A6C">
        <w:rPr>
          <w:b/>
          <w:i/>
          <w:snapToGrid w:val="0"/>
          <w:sz w:val="32"/>
          <w:szCs w:val="32"/>
          <w:lang w:val="kk-KZ"/>
        </w:rPr>
        <w:tab/>
      </w:r>
      <w:r w:rsidRPr="001C1A6C">
        <w:rPr>
          <w:snapToGrid w:val="0"/>
          <w:sz w:val="32"/>
          <w:szCs w:val="32"/>
          <w:lang w:val="kk-KZ"/>
        </w:rPr>
        <w:t>Стратегиялық б</w:t>
      </w:r>
      <w:r w:rsidRPr="001C1A6C">
        <w:rPr>
          <w:sz w:val="32"/>
          <w:szCs w:val="32"/>
          <w:shd w:val="clear" w:color="auto" w:fill="FFFFFF"/>
          <w:lang w:val="kk-KZ"/>
        </w:rPr>
        <w:t>изнес-жоспардың құрылымы, көлемі және бөлімдердің нақтылану дәрежесі шығаратын өнімге, технологиялық мүмкіндіктеріне, компанияның ерекшелігіне және қызмет ету сферасына және т.б. байланысты әр түрлі болып келеді. Негізінде ол төменде көрсетілген бөлімдердің болуын қажет етеді.</w:t>
      </w:r>
    </w:p>
    <w:p w:rsidR="00BD0ADB" w:rsidRPr="001C1A6C" w:rsidRDefault="00BD0ADB" w:rsidP="001C1A6C">
      <w:pPr>
        <w:spacing w:after="0" w:line="240" w:lineRule="auto"/>
        <w:ind w:firstLine="567"/>
        <w:jc w:val="both"/>
        <w:rPr>
          <w:rFonts w:ascii="Times New Roman" w:hAnsi="Times New Roman" w:cs="Times New Roman"/>
          <w:bCs/>
          <w:color w:val="000000"/>
          <w:spacing w:val="-3"/>
          <w:sz w:val="32"/>
          <w:szCs w:val="32"/>
          <w:shd w:val="clear" w:color="auto" w:fill="FFFFFF"/>
          <w:lang w:val="kk-KZ"/>
        </w:rPr>
      </w:pPr>
      <w:r w:rsidRPr="001C1A6C">
        <w:rPr>
          <w:rFonts w:ascii="Times New Roman" w:hAnsi="Times New Roman" w:cs="Times New Roman"/>
          <w:snapToGrid w:val="0"/>
          <w:sz w:val="32"/>
          <w:szCs w:val="32"/>
          <w:lang w:val="kk-KZ"/>
        </w:rPr>
        <w:t>Стратегиялық б</w:t>
      </w:r>
      <w:r w:rsidRPr="001C1A6C">
        <w:rPr>
          <w:rFonts w:ascii="Times New Roman" w:hAnsi="Times New Roman" w:cs="Times New Roman"/>
          <w:sz w:val="32"/>
          <w:szCs w:val="32"/>
          <w:shd w:val="clear" w:color="auto" w:fill="FFFFFF"/>
          <w:lang w:val="kk-KZ"/>
        </w:rPr>
        <w:t>изнес</w:t>
      </w:r>
      <w:r w:rsidRPr="001C1A6C">
        <w:rPr>
          <w:rFonts w:ascii="Times New Roman" w:hAnsi="Times New Roman" w:cs="Times New Roman"/>
          <w:bCs/>
          <w:color w:val="000000"/>
          <w:spacing w:val="-3"/>
          <w:sz w:val="32"/>
          <w:szCs w:val="32"/>
          <w:shd w:val="clear" w:color="auto" w:fill="FFFFFF"/>
          <w:lang w:val="kk-KZ"/>
        </w:rPr>
        <w:t xml:space="preserve"> -жоспардың құрылымын талдаған кезде келесі бөлімдер бпр деп оны жан-жақты қарастырайық :</w:t>
      </w:r>
    </w:p>
    <w:p w:rsidR="00F95822" w:rsidRPr="001C1A6C" w:rsidRDefault="00F95822" w:rsidP="00F95822">
      <w:pPr>
        <w:spacing w:after="0" w:line="240" w:lineRule="auto"/>
        <w:jc w:val="both"/>
        <w:rPr>
          <w:rFonts w:ascii="Times New Roman" w:hAnsi="Times New Roman" w:cs="Times New Roman"/>
          <w:color w:val="000000"/>
          <w:sz w:val="32"/>
          <w:szCs w:val="32"/>
          <w:lang w:val="kk-KZ"/>
        </w:rPr>
      </w:pPr>
      <w:r>
        <w:rPr>
          <w:rFonts w:ascii="Times New Roman" w:hAnsi="Times New Roman" w:cs="Times New Roman"/>
          <w:snapToGrid w:val="0"/>
          <w:sz w:val="32"/>
          <w:szCs w:val="32"/>
          <w:lang w:val="kk-KZ"/>
        </w:rPr>
        <w:t xml:space="preserve">       </w:t>
      </w:r>
      <w:r w:rsidRPr="001C1A6C">
        <w:rPr>
          <w:rFonts w:ascii="Times New Roman" w:hAnsi="Times New Roman" w:cs="Times New Roman"/>
          <w:snapToGrid w:val="0"/>
          <w:sz w:val="32"/>
          <w:szCs w:val="32"/>
          <w:lang w:val="kk-KZ"/>
        </w:rPr>
        <w:t>Стратегиялық</w:t>
      </w:r>
      <w:r w:rsidRPr="001C1A6C">
        <w:rPr>
          <w:rFonts w:ascii="Times New Roman" w:hAnsi="Times New Roman" w:cs="Times New Roman"/>
          <w:color w:val="000000"/>
          <w:sz w:val="32"/>
          <w:szCs w:val="32"/>
          <w:lang w:val="kk-KZ"/>
        </w:rPr>
        <w:t xml:space="preserve"> бизнес-жоспар мүмкін болатын инвесторлармен келісім сөз жасасқан кезде бизнес –ұсыныстың негізі болып табылады, сонымен қатар ол қажетті қызметкерлерді жұмысқа шақыру немесе фирма персонымен келісім шарт жасау кезінде қолданылады. Бизнес-жоспар фирманың ішкі құжаты болып табыла ғана қоймай, келісім шарттарды бекіткен кезде пайдаланылады. Бұл бизнес жоспардың құрылымы, түрі және безендіруге деген белгілі бір талаптардың қоюын талап етеді.</w:t>
      </w:r>
    </w:p>
    <w:p w:rsidR="00BD0ADB" w:rsidRPr="001C1A6C" w:rsidRDefault="003D6039" w:rsidP="001C1A6C">
      <w:pPr>
        <w:spacing w:after="0" w:line="240" w:lineRule="auto"/>
        <w:ind w:firstLine="567"/>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lastRenderedPageBreak/>
        <w:pict>
          <v:shapetype id="_x0000_t202" coordsize="21600,21600" o:spt="202" path="m,l,21600r21600,l21600,xe">
            <v:stroke joinstyle="miter"/>
            <v:path gradientshapeok="t" o:connecttype="rect"/>
          </v:shapetype>
          <v:shape id="_x0000_s1026" type="#_x0000_t202" style="position:absolute;left:0;text-align:left;margin-left:127.3pt;margin-top:4.95pt;width:243pt;height:39.35pt;z-index:251647488">
            <v:textbox style="mso-next-textbox:#_x0000_s1026">
              <w:txbxContent>
                <w:p w:rsidR="003E4302" w:rsidRPr="00F95822" w:rsidRDefault="003E4302" w:rsidP="00BD0ADB">
                  <w:pPr>
                    <w:jc w:val="center"/>
                    <w:rPr>
                      <w:rFonts w:ascii="Times New Roman" w:hAnsi="Times New Roman" w:cs="Times New Roman"/>
                      <w:b/>
                      <w:lang w:val="kk-KZ"/>
                    </w:rPr>
                  </w:pPr>
                  <w:r w:rsidRPr="00F95822">
                    <w:rPr>
                      <w:rFonts w:ascii="Times New Roman" w:hAnsi="Times New Roman" w:cs="Times New Roman"/>
                      <w:b/>
                      <w:color w:val="000000"/>
                      <w:lang w:val="kk-KZ"/>
                    </w:rPr>
                    <w:t>Стратегиялық бизнес-жоспардың құрылымы</w:t>
                  </w:r>
                </w:p>
              </w:txbxContent>
            </v:textbox>
          </v:shap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line id="_x0000_s1031" style="position:absolute;left:0;text-align:left;z-index:251648512" from="244.3pt,14.4pt" to="244.3pt,23.4pt">
            <v:stroke endarrow="block"/>
          </v:line>
        </w:pict>
      </w: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shape id="_x0000_s1028" type="#_x0000_t202" style="position:absolute;left:0;text-align:left;margin-left:127.3pt;margin-top:7.3pt;width:243pt;height:27pt;z-index:251649536">
            <v:textbox style="mso-next-textbox:#_x0000_s1028">
              <w:txbxContent>
                <w:p w:rsidR="003E4302" w:rsidRPr="00F95822" w:rsidRDefault="003E4302" w:rsidP="00BD0ADB">
                  <w:pPr>
                    <w:jc w:val="center"/>
                    <w:rPr>
                      <w:rFonts w:ascii="Times New Roman" w:hAnsi="Times New Roman" w:cs="Times New Roman"/>
                      <w:lang w:val="kk-KZ"/>
                    </w:rPr>
                  </w:pPr>
                  <w:r w:rsidRPr="00F95822">
                    <w:rPr>
                      <w:rFonts w:ascii="Times New Roman" w:hAnsi="Times New Roman" w:cs="Times New Roman"/>
                      <w:lang w:val="kk-KZ"/>
                    </w:rPr>
                    <w:t>Аннотация (түсініктеме парағы)</w:t>
                  </w:r>
                </w:p>
              </w:txbxContent>
            </v:textbox>
          </v:shap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shape id="_x0000_s1027" type="#_x0000_t202" style="position:absolute;left:0;text-align:left;margin-left:127.3pt;margin-top:11.1pt;width:243pt;height:27pt;z-index:251650560">
            <v:textbox style="mso-next-textbox:#_x0000_s1027">
              <w:txbxContent>
                <w:p w:rsidR="003E4302" w:rsidRPr="00F95822" w:rsidRDefault="003E4302" w:rsidP="00BD0ADB">
                  <w:pPr>
                    <w:rPr>
                      <w:rFonts w:ascii="Times New Roman" w:hAnsi="Times New Roman" w:cs="Times New Roman"/>
                      <w:lang w:val="kk-KZ"/>
                    </w:rPr>
                  </w:pPr>
                  <w:r w:rsidRPr="00873C27">
                    <w:rPr>
                      <w:sz w:val="28"/>
                      <w:szCs w:val="28"/>
                      <w:lang w:val="kk-KZ"/>
                    </w:rPr>
                    <w:tab/>
                  </w:r>
                  <w:r w:rsidRPr="00F95822">
                    <w:rPr>
                      <w:rFonts w:ascii="Times New Roman" w:hAnsi="Times New Roman" w:cs="Times New Roman"/>
                      <w:lang w:val="kk-KZ"/>
                    </w:rPr>
                    <w:t>Түйін (резюме)</w:t>
                  </w:r>
                </w:p>
              </w:txbxContent>
            </v:textbox>
          </v:shape>
        </w:pict>
      </w:r>
      <w:r>
        <w:rPr>
          <w:rFonts w:ascii="Times New Roman" w:hAnsi="Times New Roman" w:cs="Times New Roman"/>
          <w:noProof/>
          <w:color w:val="000000"/>
          <w:sz w:val="32"/>
          <w:szCs w:val="32"/>
        </w:rPr>
        <w:pict>
          <v:line id="_x0000_s1034" style="position:absolute;left:0;text-align:left;z-index:251651584" from="244.3pt,2.1pt" to="244.3pt,11.1pt">
            <v:stroke endarrow="block"/>
          </v:lin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line id="_x0000_s1032" style="position:absolute;left:0;text-align:left;z-index:251652608" from="244.3pt,5.9pt" to="244.3pt,14.9pt">
            <v:stroke endarrow="block"/>
          </v:line>
        </w:pict>
      </w: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shape id="_x0000_s1029" type="#_x0000_t202" style="position:absolute;left:0;text-align:left;margin-left:127.3pt;margin-top:1.1pt;width:243pt;height:25.9pt;z-index:251653632">
            <v:textbox style="mso-next-textbox:#_x0000_s1029">
              <w:txbxContent>
                <w:p w:rsidR="003E4302" w:rsidRPr="00F95822" w:rsidRDefault="003E4302" w:rsidP="00BD0ADB">
                  <w:pPr>
                    <w:rPr>
                      <w:rFonts w:ascii="Times New Roman" w:hAnsi="Times New Roman" w:cs="Times New Roman"/>
                      <w:lang w:val="kk-KZ"/>
                    </w:rPr>
                  </w:pPr>
                  <w:r w:rsidRPr="00F95822">
                    <w:rPr>
                      <w:rFonts w:ascii="Times New Roman" w:hAnsi="Times New Roman" w:cs="Times New Roman"/>
                      <w:lang w:val="kk-KZ"/>
                    </w:rPr>
                    <w:t>Кәсіпорын немесе саланың сипаттапмасы</w:t>
                  </w:r>
                </w:p>
              </w:txbxContent>
            </v:textbox>
          </v:shape>
        </w:pict>
      </w: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line id="_x0000_s1033" style="position:absolute;left:0;text-align:left;z-index:251654656" from="243pt,13.2pt" to="243pt,22.2pt">
            <v:stroke endarrow="block"/>
          </v:line>
        </w:pict>
      </w: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shape id="_x0000_s1030" type="#_x0000_t202" style="position:absolute;left:0;text-align:left;margin-left:126pt;margin-top:8.4pt;width:243pt;height:27pt;z-index:251655680">
            <v:textbox style="mso-next-textbox:#_x0000_s1030">
              <w:txbxContent>
                <w:p w:rsidR="003E4302" w:rsidRPr="00F95822" w:rsidRDefault="003E4302" w:rsidP="00F95822">
                  <w:pPr>
                    <w:jc w:val="center"/>
                    <w:rPr>
                      <w:rFonts w:ascii="Times New Roman" w:hAnsi="Times New Roman" w:cs="Times New Roman"/>
                      <w:lang w:val="kk-KZ"/>
                    </w:rPr>
                  </w:pPr>
                  <w:r w:rsidRPr="00F95822">
                    <w:rPr>
                      <w:rFonts w:ascii="Times New Roman" w:hAnsi="Times New Roman" w:cs="Times New Roman"/>
                      <w:lang w:val="kk-KZ"/>
                    </w:rPr>
                    <w:t>Өнімнің сипаттамасы</w:t>
                  </w:r>
                </w:p>
              </w:txbxContent>
            </v:textbox>
          </v:shap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line id="_x0000_s1039" style="position:absolute;left:0;text-align:left;z-index:251656704" from="243pt,7.8pt" to="243pt,16.8pt">
            <v:stroke endarrow="block"/>
          </v:line>
        </w:pict>
      </w: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shape id="_x0000_s1036" type="#_x0000_t202" style="position:absolute;left:0;text-align:left;margin-left:126pt;margin-top:3pt;width:243pt;height:27pt;z-index:251657728">
            <v:textbox style="mso-next-textbox:#_x0000_s1036">
              <w:txbxContent>
                <w:p w:rsidR="003E4302" w:rsidRPr="00F95822" w:rsidRDefault="003E4302" w:rsidP="00F95822">
                  <w:pPr>
                    <w:jc w:val="center"/>
                    <w:rPr>
                      <w:rFonts w:ascii="Times New Roman" w:hAnsi="Times New Roman" w:cs="Times New Roman"/>
                      <w:lang w:val="kk-KZ"/>
                    </w:rPr>
                  </w:pPr>
                  <w:r w:rsidRPr="00F95822">
                    <w:rPr>
                      <w:rFonts w:ascii="Times New Roman" w:hAnsi="Times New Roman" w:cs="Times New Roman"/>
                      <w:lang w:val="kk-KZ"/>
                    </w:rPr>
                    <w:t>Маркетинг жоспары</w:t>
                  </w:r>
                </w:p>
              </w:txbxContent>
            </v:textbox>
          </v:shap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line id="_x0000_s1046" style="position:absolute;left:0;text-align:left;z-index:251658752" from="244.3pt,3.1pt" to="244.3pt,12.1pt">
            <v:stroke endarrow="block"/>
          </v:line>
        </w:pict>
      </w:r>
      <w:r>
        <w:rPr>
          <w:rFonts w:ascii="Times New Roman" w:hAnsi="Times New Roman" w:cs="Times New Roman"/>
          <w:noProof/>
          <w:color w:val="000000"/>
          <w:sz w:val="32"/>
          <w:szCs w:val="32"/>
        </w:rPr>
        <w:pict>
          <v:shape id="_x0000_s1035" type="#_x0000_t202" style="position:absolute;left:0;text-align:left;margin-left:127.3pt;margin-top:11.45pt;width:243pt;height:27pt;z-index:251659776">
            <v:textbox style="mso-next-textbox:#_x0000_s1035">
              <w:txbxContent>
                <w:p w:rsidR="003E4302" w:rsidRPr="00F95822" w:rsidRDefault="003E4302" w:rsidP="00F95822">
                  <w:pPr>
                    <w:jc w:val="center"/>
                    <w:rPr>
                      <w:rFonts w:ascii="Times New Roman" w:hAnsi="Times New Roman" w:cs="Times New Roman"/>
                      <w:lang w:val="kk-KZ"/>
                    </w:rPr>
                  </w:pPr>
                  <w:r w:rsidRPr="00F95822">
                    <w:rPr>
                      <w:rFonts w:ascii="Times New Roman" w:hAnsi="Times New Roman" w:cs="Times New Roman"/>
                      <w:lang w:val="kk-KZ"/>
                    </w:rPr>
                    <w:t>Өндірістік жоспар</w:t>
                  </w:r>
                </w:p>
              </w:txbxContent>
            </v:textbox>
          </v:shap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line id="_x0000_s1042" style="position:absolute;left:0;text-align:left;z-index:251660800" from="244.3pt,6.9pt" to="244.3pt,15.9pt">
            <v:stroke endarrow="block"/>
          </v:line>
        </w:pict>
      </w:r>
      <w:r>
        <w:rPr>
          <w:rFonts w:ascii="Times New Roman" w:hAnsi="Times New Roman" w:cs="Times New Roman"/>
          <w:noProof/>
          <w:color w:val="000000"/>
          <w:sz w:val="32"/>
          <w:szCs w:val="32"/>
        </w:rPr>
        <w:pict>
          <v:shape id="_x0000_s1037" type="#_x0000_t202" style="position:absolute;left:0;text-align:left;margin-left:127.3pt;margin-top:16.25pt;width:243pt;height:40.35pt;z-index:251661824">
            <v:textbox style="mso-next-textbox:#_x0000_s1037">
              <w:txbxContent>
                <w:p w:rsidR="003E4302" w:rsidRPr="00F95822" w:rsidRDefault="003E4302" w:rsidP="00F95822">
                  <w:pPr>
                    <w:rPr>
                      <w:rFonts w:ascii="Times New Roman" w:hAnsi="Times New Roman" w:cs="Times New Roman"/>
                      <w:lang w:val="kk-KZ"/>
                    </w:rPr>
                  </w:pPr>
                  <w:r w:rsidRPr="00F95822">
                    <w:rPr>
                      <w:rFonts w:ascii="Times New Roman" w:hAnsi="Times New Roman" w:cs="Times New Roman"/>
                      <w:lang w:val="kk-KZ"/>
                    </w:rPr>
                    <w:t>Ұйымдастырушылық және басқару жоспары</w:t>
                  </w:r>
                </w:p>
              </w:txbxContent>
            </v:textbox>
          </v:shap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line id="_x0000_s1043" style="position:absolute;left:0;text-align:left;z-index:251662848" from="244.3pt,7.3pt" to="244.3pt,16.3pt">
            <v:stroke endarrow="block"/>
          </v:line>
        </w:pict>
      </w: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shape id="_x0000_s1038" type="#_x0000_t202" style="position:absolute;left:0;text-align:left;margin-left:126pt;margin-top:.65pt;width:243pt;height:27pt;z-index:251663872">
            <v:textbox style="mso-next-textbox:#_x0000_s1038">
              <w:txbxContent>
                <w:p w:rsidR="003E4302" w:rsidRPr="00F95822" w:rsidRDefault="003E4302" w:rsidP="00BD0ADB">
                  <w:pPr>
                    <w:jc w:val="center"/>
                    <w:rPr>
                      <w:rFonts w:ascii="Times New Roman" w:hAnsi="Times New Roman" w:cs="Times New Roman"/>
                      <w:lang w:val="kk-KZ"/>
                    </w:rPr>
                  </w:pPr>
                  <w:r w:rsidRPr="00F95822">
                    <w:rPr>
                      <w:rFonts w:ascii="Times New Roman" w:hAnsi="Times New Roman" w:cs="Times New Roman"/>
                      <w:lang w:val="kk-KZ"/>
                    </w:rPr>
                    <w:t>Қаржылық жоспар және қаржы стратегиясы</w:t>
                  </w:r>
                </w:p>
              </w:txbxContent>
            </v:textbox>
          </v:shap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shape id="_x0000_s1040" type="#_x0000_t202" style="position:absolute;left:0;text-align:left;margin-left:126pt;margin-top:9.05pt;width:243pt;height:36pt;z-index:251664896">
            <v:textbox style="mso-next-textbox:#_x0000_s1040">
              <w:txbxContent>
                <w:p w:rsidR="003E4302" w:rsidRPr="00F95822" w:rsidRDefault="003E4302" w:rsidP="00BD0ADB">
                  <w:pPr>
                    <w:jc w:val="center"/>
                    <w:rPr>
                      <w:rFonts w:ascii="Times New Roman" w:hAnsi="Times New Roman" w:cs="Times New Roman"/>
                      <w:lang w:val="en-US"/>
                    </w:rPr>
                  </w:pPr>
                  <w:r w:rsidRPr="00F95822">
                    <w:rPr>
                      <w:rFonts w:ascii="Times New Roman" w:hAnsi="Times New Roman" w:cs="Times New Roman"/>
                      <w:lang w:val="kk-KZ"/>
                    </w:rPr>
                    <w:t>Жұмыстардың орындалу тізбесі</w:t>
                  </w:r>
                </w:p>
                <w:p w:rsidR="003E4302" w:rsidRPr="007426D3" w:rsidRDefault="003E4302" w:rsidP="00BD0ADB">
                  <w:pPr>
                    <w:jc w:val="center"/>
                    <w:rPr>
                      <w:lang w:val="kk-KZ"/>
                    </w:rPr>
                  </w:pPr>
                  <w:r w:rsidRPr="007426D3">
                    <w:rPr>
                      <w:lang w:val="kk-KZ"/>
                    </w:rPr>
                    <w:t>(күнтізбелік жоспар)</w:t>
                  </w:r>
                </w:p>
              </w:txbxContent>
            </v:textbox>
          </v:shape>
        </w:pict>
      </w:r>
      <w:r>
        <w:rPr>
          <w:rFonts w:ascii="Times New Roman" w:hAnsi="Times New Roman" w:cs="Times New Roman"/>
          <w:noProof/>
          <w:color w:val="000000"/>
          <w:sz w:val="32"/>
          <w:szCs w:val="32"/>
        </w:rPr>
        <w:pict>
          <v:line id="_x0000_s1044" style="position:absolute;left:0;text-align:left;z-index:251665920" from="243pt,.05pt" to="243pt,9.05pt">
            <v:stroke endarrow="block"/>
          </v:lin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3D6039" w:rsidP="001C1A6C">
      <w:pPr>
        <w:shd w:val="clear" w:color="auto" w:fill="FFFFFF"/>
        <w:spacing w:after="0" w:line="240" w:lineRule="auto"/>
        <w:jc w:val="both"/>
        <w:rPr>
          <w:rFonts w:ascii="Times New Roman" w:hAnsi="Times New Roman" w:cs="Times New Roman"/>
          <w:color w:val="000000"/>
          <w:sz w:val="32"/>
          <w:szCs w:val="32"/>
          <w:lang w:val="kk-KZ"/>
        </w:rPr>
      </w:pPr>
      <w:r>
        <w:rPr>
          <w:rFonts w:ascii="Times New Roman" w:hAnsi="Times New Roman" w:cs="Times New Roman"/>
          <w:noProof/>
          <w:color w:val="000000"/>
          <w:sz w:val="32"/>
          <w:szCs w:val="32"/>
        </w:rPr>
        <w:pict>
          <v:shape id="_x0000_s1041" type="#_x0000_t202" style="position:absolute;left:0;text-align:left;margin-left:126pt;margin-top:12.65pt;width:243pt;height:26.55pt;z-index:251666944">
            <v:textbox style="mso-next-textbox:#_x0000_s1041">
              <w:txbxContent>
                <w:p w:rsidR="003E4302" w:rsidRPr="00F95822" w:rsidRDefault="003E4302" w:rsidP="00BD0ADB">
                  <w:pPr>
                    <w:rPr>
                      <w:rFonts w:ascii="Times New Roman" w:hAnsi="Times New Roman" w:cs="Times New Roman"/>
                      <w:lang w:val="kk-KZ"/>
                    </w:rPr>
                  </w:pPr>
                  <w:r w:rsidRPr="00873C27">
                    <w:rPr>
                      <w:sz w:val="28"/>
                      <w:szCs w:val="28"/>
                      <w:lang w:val="kk-KZ"/>
                    </w:rPr>
                    <w:tab/>
                  </w:r>
                  <w:r w:rsidRPr="00F95822">
                    <w:rPr>
                      <w:rFonts w:ascii="Times New Roman" w:hAnsi="Times New Roman" w:cs="Times New Roman"/>
                      <w:lang w:val="kk-KZ"/>
                    </w:rPr>
                    <w:t>Жоба тәуекелін талдау</w:t>
                  </w:r>
                </w:p>
                <w:p w:rsidR="003E4302" w:rsidRPr="00873C27" w:rsidRDefault="003E4302" w:rsidP="00BD0ADB">
                  <w:pPr>
                    <w:rPr>
                      <w:lang w:val="kk-KZ"/>
                    </w:rPr>
                  </w:pPr>
                  <w:r w:rsidRPr="00873C27">
                    <w:rPr>
                      <w:sz w:val="28"/>
                      <w:szCs w:val="28"/>
                      <w:lang w:val="kk-KZ"/>
                    </w:rPr>
                    <w:tab/>
                  </w:r>
                </w:p>
              </w:txbxContent>
            </v:textbox>
          </v:shape>
        </w:pict>
      </w:r>
      <w:r>
        <w:rPr>
          <w:rFonts w:ascii="Times New Roman" w:hAnsi="Times New Roman" w:cs="Times New Roman"/>
          <w:noProof/>
          <w:color w:val="000000"/>
          <w:sz w:val="32"/>
          <w:szCs w:val="32"/>
        </w:rPr>
        <w:pict>
          <v:line id="_x0000_s1045" style="position:absolute;left:0;text-align:left;z-index:251667968" from="243pt,3.65pt" to="243pt,12.65pt">
            <v:stroke endarrow="block"/>
          </v:line>
        </w:pict>
      </w:r>
    </w:p>
    <w:p w:rsidR="00BD0ADB" w:rsidRPr="001C1A6C" w:rsidRDefault="00BD0ADB" w:rsidP="001C1A6C">
      <w:pPr>
        <w:shd w:val="clear" w:color="auto" w:fill="FFFFFF"/>
        <w:spacing w:after="0" w:line="240" w:lineRule="auto"/>
        <w:jc w:val="both"/>
        <w:rPr>
          <w:rFonts w:ascii="Times New Roman" w:hAnsi="Times New Roman" w:cs="Times New Roman"/>
          <w:color w:val="000000"/>
          <w:sz w:val="32"/>
          <w:szCs w:val="32"/>
          <w:lang w:val="kk-KZ"/>
        </w:rPr>
      </w:pPr>
    </w:p>
    <w:p w:rsidR="00BD0ADB" w:rsidRPr="001C1A6C" w:rsidRDefault="00BD0ADB" w:rsidP="001C1A6C">
      <w:pPr>
        <w:pStyle w:val="1"/>
        <w:spacing w:after="0"/>
        <w:jc w:val="both"/>
        <w:rPr>
          <w:caps w:val="0"/>
          <w:color w:val="000000"/>
          <w:w w:val="100"/>
          <w:sz w:val="32"/>
          <w:szCs w:val="32"/>
          <w:lang w:val="kk-KZ"/>
        </w:rPr>
      </w:pPr>
      <w:r w:rsidRPr="001C1A6C">
        <w:rPr>
          <w:caps w:val="0"/>
          <w:color w:val="000000"/>
          <w:w w:val="100"/>
          <w:sz w:val="32"/>
          <w:szCs w:val="32"/>
          <w:lang w:val="kk-KZ"/>
        </w:rPr>
        <w:tab/>
      </w:r>
      <w:r w:rsidRPr="001C1A6C">
        <w:rPr>
          <w:caps w:val="0"/>
          <w:color w:val="000000"/>
          <w:w w:val="100"/>
          <w:sz w:val="32"/>
          <w:szCs w:val="32"/>
          <w:lang w:val="kk-KZ"/>
        </w:rPr>
        <w:tab/>
      </w:r>
      <w:r w:rsidRPr="001C1A6C">
        <w:rPr>
          <w:caps w:val="0"/>
          <w:color w:val="000000"/>
          <w:w w:val="100"/>
          <w:sz w:val="32"/>
          <w:szCs w:val="32"/>
          <w:lang w:val="kk-KZ"/>
        </w:rPr>
        <w:tab/>
      </w:r>
    </w:p>
    <w:p w:rsidR="00BD0ADB" w:rsidRPr="001C1A6C" w:rsidRDefault="00BD0ADB" w:rsidP="001C1A6C">
      <w:pPr>
        <w:pStyle w:val="1"/>
        <w:spacing w:after="0"/>
        <w:jc w:val="both"/>
        <w:rPr>
          <w:i/>
          <w:caps w:val="0"/>
          <w:color w:val="000000"/>
          <w:w w:val="100"/>
          <w:sz w:val="32"/>
          <w:szCs w:val="32"/>
          <w:lang w:val="kk-KZ"/>
        </w:rPr>
      </w:pPr>
    </w:p>
    <w:p w:rsidR="000B01B8" w:rsidRPr="00F95822" w:rsidRDefault="00F95822" w:rsidP="00F95822">
      <w:pPr>
        <w:widowControl w:val="0"/>
        <w:shd w:val="clear" w:color="auto" w:fill="FFFFFF"/>
        <w:tabs>
          <w:tab w:val="left" w:pos="888"/>
        </w:tabs>
        <w:autoSpaceDE w:val="0"/>
        <w:autoSpaceDN w:val="0"/>
        <w:adjustRightInd w:val="0"/>
        <w:spacing w:after="0" w:line="240" w:lineRule="auto"/>
        <w:jc w:val="both"/>
        <w:rPr>
          <w:rFonts w:ascii="Times New Roman" w:hAnsi="Times New Roman" w:cs="Times New Roman"/>
          <w:b/>
          <w:bCs/>
          <w:sz w:val="32"/>
          <w:szCs w:val="32"/>
          <w:lang w:val="kk-KZ"/>
        </w:rPr>
      </w:pPr>
      <w:r>
        <w:rPr>
          <w:rFonts w:ascii="Times New Roman" w:eastAsia="Calibri" w:hAnsi="Times New Roman" w:cs="Times New Roman"/>
          <w:b/>
          <w:sz w:val="32"/>
          <w:szCs w:val="32"/>
          <w:lang w:val="kk-KZ"/>
        </w:rPr>
        <w:t xml:space="preserve">        9.1 </w:t>
      </w:r>
      <w:r w:rsidR="000B01B8" w:rsidRPr="00F95822">
        <w:rPr>
          <w:rFonts w:ascii="Times New Roman" w:eastAsia="Calibri" w:hAnsi="Times New Roman" w:cs="Times New Roman"/>
          <w:b/>
          <w:sz w:val="32"/>
          <w:szCs w:val="32"/>
          <w:lang w:val="kk-KZ"/>
        </w:rPr>
        <w:t>Стратегиялық бизнес жоспар құрылымы мен мазмұны.</w:t>
      </w:r>
    </w:p>
    <w:p w:rsidR="00BD0ADB" w:rsidRPr="001C1A6C" w:rsidRDefault="00F95822" w:rsidP="001C1A6C">
      <w:pPr>
        <w:spacing w:after="0" w:line="240" w:lineRule="auto"/>
        <w:jc w:val="both"/>
        <w:rPr>
          <w:rFonts w:ascii="Times New Roman" w:hAnsi="Times New Roman" w:cs="Times New Roman"/>
          <w:color w:val="000000"/>
          <w:sz w:val="32"/>
          <w:szCs w:val="32"/>
          <w:lang w:val="kk-KZ"/>
        </w:rPr>
      </w:pPr>
      <w:r>
        <w:rPr>
          <w:rFonts w:ascii="Times New Roman" w:hAnsi="Times New Roman" w:cs="Times New Roman"/>
          <w:color w:val="000000"/>
          <w:sz w:val="32"/>
          <w:szCs w:val="32"/>
          <w:lang w:val="kk-KZ"/>
        </w:rPr>
        <w:t xml:space="preserve">        </w:t>
      </w:r>
      <w:r w:rsidR="00BD0ADB" w:rsidRPr="001C1A6C">
        <w:rPr>
          <w:rFonts w:ascii="Times New Roman" w:hAnsi="Times New Roman" w:cs="Times New Roman"/>
          <w:color w:val="000000"/>
          <w:sz w:val="32"/>
          <w:szCs w:val="32"/>
          <w:lang w:val="kk-KZ"/>
        </w:rPr>
        <w:t>Бизнес жоспар оны қызықтырған адамға істің мәні мен ондағы қатысу болашағы туралы толық мәлімет ала алатындай түрде жасалу керек. Бизнес- жоспарды орындаудың қатаң тәртіппен белгіленген құрылымы жоқ. Бірақ, онда келесі бөлімдердің болуы көзделген:</w:t>
      </w:r>
    </w:p>
    <w:p w:rsidR="00BD0ADB" w:rsidRPr="001C1A6C" w:rsidRDefault="00BD0ADB" w:rsidP="001C1A6C">
      <w:pPr>
        <w:widowControl w:val="0"/>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rPr>
        <w:t xml:space="preserve">- </w:t>
      </w:r>
      <w:r w:rsidRPr="001C1A6C">
        <w:rPr>
          <w:rFonts w:ascii="Times New Roman" w:hAnsi="Times New Roman" w:cs="Times New Roman"/>
          <w:color w:val="000000"/>
          <w:sz w:val="32"/>
          <w:szCs w:val="32"/>
          <w:lang w:val="kk-KZ"/>
        </w:rPr>
        <w:t>Бизнестің негізгі ойы мен мақсаты;</w:t>
      </w:r>
    </w:p>
    <w:p w:rsidR="00BD0ADB" w:rsidRPr="001C1A6C" w:rsidRDefault="00BD0ADB" w:rsidP="001C1A6C">
      <w:pPr>
        <w:widowControl w:val="0"/>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Фирма өнімінің ерекшеліктері және нарық қажеттіліктерін қанағаттандыру деңгейі сипатталады;</w:t>
      </w:r>
    </w:p>
    <w:p w:rsidR="00BD0ADB" w:rsidRPr="001C1A6C" w:rsidRDefault="00BD0ADB" w:rsidP="001C1A6C">
      <w:pPr>
        <w:widowControl w:val="0"/>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lastRenderedPageBreak/>
        <w:t>- Нарық бағаланып, белгілі бір нарықтық сегменттерде фирманың даму стратегиясы жасалынады;</w:t>
      </w:r>
    </w:p>
    <w:p w:rsidR="00BD0ADB" w:rsidRPr="001C1A6C" w:rsidRDefault="00BD0ADB" w:rsidP="001C1A6C">
      <w:pPr>
        <w:widowControl w:val="0"/>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Ұйымдастырушылық және өндірістік құрылымдар анықталады;</w:t>
      </w:r>
    </w:p>
    <w:p w:rsidR="00BD0ADB" w:rsidRPr="001C1A6C" w:rsidRDefault="00BD0ADB" w:rsidP="001C1A6C">
      <w:pPr>
        <w:widowControl w:val="0"/>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Істің қаржылық жобасы, оның ішінде қаржыландыру және инвестициялау бойынша ұсыныстар, қалыптастырылады;</w:t>
      </w:r>
    </w:p>
    <w:p w:rsidR="00BD0ADB" w:rsidRPr="001C1A6C" w:rsidRDefault="00BD0ADB" w:rsidP="001C1A6C">
      <w:pPr>
        <w:widowControl w:val="0"/>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Фирманың өсу песпективалары көрсетіледі.</w:t>
      </w:r>
    </w:p>
    <w:p w:rsidR="00BD0ADB" w:rsidRPr="001C1A6C" w:rsidRDefault="00BD0ADB" w:rsidP="001C1A6C">
      <w:pPr>
        <w:spacing w:after="0" w:line="240" w:lineRule="auto"/>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Кіріспе бөлімде бизнес-жоспардың мәні қысқаша сипатталады және ол бөлімдердің ең маңызыдысы болып келеді. Себебі көптеген банкирлер немесе басқа да қаржымен айналысатын мамандар үнемі жұмыс үстіндегі адамдар. Олардың көбісі өзінің 5-10 минуттан асатын уақытын бизнес-жоспармен танысуға бөлгісі келмейді. Олар тек түсіндірме парағы мен түйінді оқумен ғана шектелу мүмкін. Сол себепті ол бөлімді қысқа жасап, 3 беттен асырмау ұсынылады. Потенциалды инвестордың бизнес-жоспармен ең бірінші танысуы жобаның тағдырын шешу мүмкін, сол себепті түйін жан-жақты қарастырылып, жобаға деген ынтаны көтере алуы тиіс. Резюме ең соңында іскерлік буын ұстап жазылғаны дұрыс.</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Түйінде келесі ақпаратар болуы қажет:</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кәсіпорынның толық атауы, мекен-жайы мен телефоны;</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кәсіпорынның сипаттамасы, оның спецификасы, бүгінгі күнге дейін кәсіпорынның даму жолы.</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басқару персоналының біліктілігі туралы қысқаша мәліметтер, осы жобаны жүзеге асыруға қажетті қандай қабілеттері бар;</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жобаның ұзақ және қысқа мерзімді мақсаттары, қандай өсімге жетуге болады, қандай кіріс алу жоспарлануда, қандай уақыт кезеңінде;</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тактикалық жоспар, қойылған мақсаттар қалай орындалатындығы туралы қысқаша сиппатама;</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нарық конъюнктурасының қысқа мінездемесі, мақсатты нарықтар мен сол нарықтағы фирманың орны;</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кәсіпорын өнім мен қызметтерінің артықшылықтары, компания ресурстары мен оның қаржылық жағдайы;</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жобаның жалпы құны, инициатордың жобаға инвестицияландыратын қаржы көлемі;</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қаржыландыруға қажеттілігі, инвестициялаудың керекті формалары мен шарттары, заемдық қаражаттарды қайтару бойынша кепілдігі;</w:t>
      </w:r>
    </w:p>
    <w:p w:rsidR="00BD0ADB" w:rsidRPr="001C1A6C" w:rsidRDefault="00BD0ADB" w:rsidP="001C1A6C">
      <w:pPr>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жоба тиімділігінің негізгі экономикалық көрсеткіштері.</w:t>
      </w:r>
    </w:p>
    <w:p w:rsidR="00BD0ADB" w:rsidRPr="001C1A6C" w:rsidRDefault="00BD0ADB" w:rsidP="001C1A6C">
      <w:pPr>
        <w:spacing w:after="0" w:line="240" w:lineRule="auto"/>
        <w:ind w:firstLine="708"/>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lastRenderedPageBreak/>
        <w:t>Стратегиялық шешімдер қабылдайтын тұлғаларда, инвестициялық жобаны іске асыруда инвестициялық объект ретінде көрінетін кәсіпорын немесе оның серіктері туралы нақты пікір қалыптастыру мақсатында кәсіпорын мен сала сипатталады.</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p>
    <w:p w:rsidR="00BD0ADB" w:rsidRPr="001C1A6C" w:rsidRDefault="00BD0ADB" w:rsidP="001C1A6C">
      <w:pPr>
        <w:spacing w:after="0" w:line="240" w:lineRule="auto"/>
        <w:jc w:val="both"/>
        <w:rPr>
          <w:rFonts w:ascii="Times New Roman" w:hAnsi="Times New Roman" w:cs="Times New Roman"/>
          <w:sz w:val="32"/>
          <w:szCs w:val="32"/>
          <w:lang w:val="kk-KZ"/>
        </w:rPr>
      </w:pPr>
    </w:p>
    <w:p w:rsidR="00BD0ADB" w:rsidRPr="001C1A6C" w:rsidRDefault="00BD0ADB" w:rsidP="001C1A6C">
      <w:pPr>
        <w:spacing w:after="0" w:line="240" w:lineRule="auto"/>
        <w:jc w:val="both"/>
        <w:rPr>
          <w:rFonts w:ascii="Times New Roman" w:hAnsi="Times New Roman" w:cs="Times New Roman"/>
          <w:b/>
          <w:sz w:val="32"/>
          <w:szCs w:val="32"/>
          <w:lang w:val="en-US"/>
        </w:rPr>
      </w:pPr>
      <w:r w:rsidRPr="001C1A6C">
        <w:rPr>
          <w:rFonts w:ascii="Times New Roman" w:hAnsi="Times New Roman" w:cs="Times New Roman"/>
          <w:b/>
          <w:sz w:val="32"/>
          <w:szCs w:val="32"/>
        </w:rPr>
        <w:t>1</w:t>
      </w:r>
      <w:r w:rsidR="000B01B8">
        <w:rPr>
          <w:rFonts w:ascii="Times New Roman" w:hAnsi="Times New Roman" w:cs="Times New Roman"/>
          <w:b/>
          <w:sz w:val="32"/>
          <w:szCs w:val="32"/>
        </w:rPr>
        <w:t>0</w:t>
      </w:r>
      <w:r w:rsidRPr="001C1A6C">
        <w:rPr>
          <w:rFonts w:ascii="Times New Roman" w:hAnsi="Times New Roman" w:cs="Times New Roman"/>
          <w:b/>
          <w:sz w:val="32"/>
          <w:szCs w:val="32"/>
        </w:rPr>
        <w:t>.</w:t>
      </w:r>
      <w:r w:rsidRPr="001C1A6C">
        <w:rPr>
          <w:rFonts w:ascii="Times New Roman" w:hAnsi="Times New Roman" w:cs="Times New Roman"/>
          <w:b/>
          <w:sz w:val="32"/>
          <w:szCs w:val="32"/>
          <w:lang w:val="kk-KZ"/>
        </w:rPr>
        <w:t xml:space="preserve">  Базалық стратегиялық өсу </w:t>
      </w:r>
    </w:p>
    <w:p w:rsidR="00BD0ADB" w:rsidRPr="000B01B8" w:rsidRDefault="00BD0ADB" w:rsidP="001C1A6C">
      <w:pPr>
        <w:spacing w:after="0" w:line="240" w:lineRule="auto"/>
        <w:jc w:val="both"/>
        <w:rPr>
          <w:rFonts w:ascii="Times New Roman" w:hAnsi="Times New Roman" w:cs="Times New Roman"/>
          <w:b/>
          <w:sz w:val="32"/>
          <w:szCs w:val="32"/>
          <w:lang w:val="kk-KZ"/>
        </w:rPr>
      </w:pPr>
    </w:p>
    <w:p w:rsidR="00BD0ADB" w:rsidRPr="000B01B8" w:rsidRDefault="00BD0ADB" w:rsidP="003F6F82">
      <w:pPr>
        <w:pStyle w:val="a3"/>
        <w:numPr>
          <w:ilvl w:val="1"/>
          <w:numId w:val="14"/>
        </w:num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Стратегияны құрудың жанасу түрлері.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Әр бір кәсіпорын алға қойған мақсатына әр түрлі тәсілмен жету мүмкін.  Мысалы,  өнім өндіру шығындарын қысқарту жолымен пайданы көбейту, немесе, өнімнің түтынушылар үшін пайдалылығын, сапасын асыру  негізінде пайда табу жолымен. Бұл әр кәсіпорынның қаржылық, еңбек т.б. ресурстары  мен мүмкіншіліктеріне  байланысты болады және мақсатқа жету тәсілін таңдау, бұл кәсіпроындар  үшін стратегияны таңдау болып табылады.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Стратегия  - бұл  кәсіпорынның ұзақ мерзімге сапалы  анықталған даму бағыты, оның өндірістік ұйымдастыру түрі, қызмет саласы, қолданылатын құрал жабдықтары, технологиясы, ішкі ұйымдастыру жүйесі, сонымен қатар кәсіпорынның қоршаған ортаның өзгеруіне икемді жауап бере отырып, өзінің мақсатына жету жолдары.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Кәсіпорындар үшін стратегияны таңдау нақты қоршаған орта мен фирманың нарық жағдайы, кәсіпорынның күшті жақтары мен әлеуеті, мүмкіншіліктері мен стратегиялық шешім қабылдау дәстүріне тікелей байланысты.</w:t>
      </w:r>
    </w:p>
    <w:p w:rsidR="00BD0ADB" w:rsidRPr="001C1A6C" w:rsidRDefault="00BD0ADB" w:rsidP="001C1A6C">
      <w:pPr>
        <w:spacing w:after="0" w:line="240" w:lineRule="auto"/>
        <w:jc w:val="both"/>
        <w:rPr>
          <w:rFonts w:ascii="Times New Roman" w:hAnsi="Times New Roman" w:cs="Times New Roman"/>
          <w:sz w:val="32"/>
          <w:szCs w:val="32"/>
          <w:lang w:val="kk-KZ"/>
        </w:rPr>
      </w:pPr>
    </w:p>
    <w:p w:rsidR="00BD0ADB" w:rsidRPr="000B01B8" w:rsidRDefault="00BD0ADB" w:rsidP="003F6F82">
      <w:pPr>
        <w:pStyle w:val="a3"/>
        <w:numPr>
          <w:ilvl w:val="1"/>
          <w:numId w:val="14"/>
        </w:num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Стратегияны құрудың жанасу түрлері.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Стратегиялық басқарудың  териялық жетекші маманының бірі   М.Портер нарықта фирманың стратегиясын құрудың  3 негізгі жанауына тоқталады.</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w:t>
      </w:r>
      <w:r w:rsidRPr="000B01B8">
        <w:rPr>
          <w:rFonts w:ascii="Times New Roman" w:hAnsi="Times New Roman" w:cs="Times New Roman"/>
          <w:sz w:val="32"/>
          <w:szCs w:val="32"/>
          <w:lang w:val="kk-KZ"/>
        </w:rPr>
        <w:t>Бірінші жанасу бұл өндіріс шығындарын ең аз көлемде жұмсау бойынша лидер болуына байланысты. Бұл стратегия түрінде кәсіпорын, өнімнің бірлігіне ең аз шығын (өзіндік құн) жұмсай отырып, қажет болса баға деңгейін түсіре отырып сол өнімнің нарықтағы сатылу үлесін арттырады, пайданы көбетеді.</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Екінші жанасу бұл өнім (қызмет) өндірісін мамандандыруға байланысты стратегияны құру. Бұл кезде кәсіпорында жоғары </w:t>
      </w:r>
      <w:r w:rsidRPr="000B01B8">
        <w:rPr>
          <w:rFonts w:ascii="Times New Roman" w:hAnsi="Times New Roman" w:cs="Times New Roman"/>
          <w:sz w:val="32"/>
          <w:szCs w:val="32"/>
          <w:lang w:val="kk-KZ"/>
        </w:rPr>
        <w:lastRenderedPageBreak/>
        <w:t>маманданған инновациялық өндіріс, сапалы маркетинг  қалыптасады, өз саласында сапалы өнім өндіруде лидер болып есептеледі.</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Үшінші жанасу  бұл нарықта белгілі бір сегментін жеңіп алу және фирманың кұшін сол нарық сегментіне шоғырландыру. Бұл кезде тұтынушыларды маркетингтік зерттеу отырып, белгілі тұтынушыларға өнімнің шығынын азайту немесе өндірісті мамандандыру жолымен екі жанасу біргелігінде жүзеге асырылады.</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Кәсіпорын мен бизнесті дамытудың базалық немесе эталондық стратегияларын қарастырамыз. Бұлар кәсіпорынды дамытуда 4 әр түрлі жанасуды, яғни төмендегі элементтердің біреуі немесе бірнешеуінің өзгеруімен бейнелейді: 1) өнім; 2) нарық: 3) сала: 4) сала ішіндегі кәсіпорынның орны; 5)  технология. Осы айтылған 5 элементтің әр қайсысы екі жағдайдың бірінде болуы мүмкін: қазіргі жағдай  немесе жаңа жағдай. Мысалы, өнім үшін, алдыннан өндірілген өнім өндіру шешімі немесе жаңа өнім өндіруге өту шешімі болуы мүмкін.</w:t>
      </w:r>
    </w:p>
    <w:p w:rsidR="00BD0ADB" w:rsidRPr="000B01B8" w:rsidRDefault="00BD0ADB" w:rsidP="001C1A6C">
      <w:pPr>
        <w:spacing w:after="0" w:line="240" w:lineRule="auto"/>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Кәсіпорынның базалық немесе эталондық стратегиялары түрлері.</w:t>
      </w:r>
    </w:p>
    <w:p w:rsidR="00BD0ADB" w:rsidRPr="000B01B8" w:rsidRDefault="00BD0ADB" w:rsidP="001C1A6C">
      <w:pPr>
        <w:spacing w:after="0" w:line="240" w:lineRule="auto"/>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Кәсіпорындарды дамытудың базалық стратегияларының бірінші тобын ішкі шоғырландыру стратегиялары құрайды. Бұл стратегияға  өнімге және/немесе нарыққа байланысты стратегиялар жатады. Бұл стратегияны көздеген кәсіпорындар тек өзінің өнімін жақсылайды немесе жаңа өнім өндіруді бастайды бірақ саланы өзгертпейді. Нарыққа тйісті бұл кәсіпорындар қазіргі бар нарықтағы өзінің мүкін болған жағдайын жақсылайды, яки жаңа нарыққа өтуді іздейді.</w:t>
      </w:r>
    </w:p>
    <w:p w:rsidR="00BD0ADB" w:rsidRPr="000B01B8" w:rsidRDefault="00BD0ADB" w:rsidP="001C1A6C">
      <w:pPr>
        <w:spacing w:after="0" w:line="240" w:lineRule="auto"/>
        <w:ind w:firstLine="240"/>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Бірінші топқа кіретін стратегиялардың нақты түрлері төмендегілер:</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1) кәсіпорын сол өніміне сол нарықта  ұтымды  жақсы  жағдайды қалыптастырады, яғни  нарықта өз позициясын күштеу стратегиясы. Бұл стратегиялық даму түрін жүзеге асыру  үлкен маркетингтік зерттеуді қажет етеді. Кейде бұл көлбеу интеграциялық бірлесу негізінде өзінің бәсекелестерін бақылауды қолға алуға алып келеді;</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2) нарықты дамыту сратегиясы, өндіріп жатқан өнімі үшін жаңа нарық іздеуден тұрады;</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lastRenderedPageBreak/>
        <w:t>3) өнімді дамыту стратегиясы, кәсіпорынның игерген нарығында жаңа өнімді өндіру негізінде өсу, даму  мәселесін шешуді  қамтиды.</w:t>
      </w:r>
    </w:p>
    <w:p w:rsidR="00BD0ADB" w:rsidRPr="000B01B8" w:rsidRDefault="00BD0ADB" w:rsidP="001C1A6C">
      <w:pPr>
        <w:spacing w:after="0" w:line="240" w:lineRule="auto"/>
        <w:ind w:firstLine="708"/>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Кәсіпорындарды дамытудың базалық стратегияларының  екінші  тобына кәсіпорынға жаңа құрылымдарды қосу жолымен, кәсіпорынды ұлғайту, кеңейтуге байланысты бизнес стратегиялары жатады. Бұл стратегияны интегралдық өсу  стратегиялары, -  деп атаймыз. Бұл стратегияны шоғырландыру стратегиясын жүзеге асыра алмайтын жағдайда, күшті бизнесі бар кәсіпорындар ұзақ мерзімді мақсатын   жүзеге асыру үшін қолданады.</w:t>
      </w:r>
    </w:p>
    <w:p w:rsidR="00BD0ADB"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Кәсіпорындар интегралдық өсу  стратегиясын өз ішкі қаржылық ресурстары арқылы кеңейу, ұлғаю жолымен  немесе сырттан басқалардың меншігін сатып алу жолымен жүзеге асыруы мүмкін. Бұл екі жолдың қайсысы болмасын кәсіпорынның сала ішіндегі жағдайы мен деңгейі өзгереді.</w:t>
      </w:r>
    </w:p>
    <w:p w:rsidR="000B01B8" w:rsidRPr="000B01B8" w:rsidRDefault="000B01B8" w:rsidP="001C1A6C">
      <w:pPr>
        <w:spacing w:after="0" w:line="240" w:lineRule="auto"/>
        <w:ind w:firstLine="709"/>
        <w:jc w:val="both"/>
        <w:rPr>
          <w:rFonts w:ascii="Times New Roman" w:hAnsi="Times New Roman" w:cs="Times New Roman"/>
          <w:sz w:val="32"/>
          <w:szCs w:val="32"/>
          <w:lang w:val="kk-KZ"/>
        </w:rPr>
      </w:pPr>
    </w:p>
    <w:p w:rsidR="00BD0ADB" w:rsidRDefault="00BD0ADB" w:rsidP="001C1A6C">
      <w:p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 xml:space="preserve">     </w:t>
      </w:r>
      <w:r w:rsidR="000B01B8" w:rsidRPr="000B01B8">
        <w:rPr>
          <w:rFonts w:ascii="Times New Roman" w:hAnsi="Times New Roman" w:cs="Times New Roman"/>
          <w:b/>
          <w:sz w:val="32"/>
          <w:szCs w:val="32"/>
          <w:lang w:val="kk-KZ"/>
        </w:rPr>
        <w:t>1</w:t>
      </w:r>
      <w:r w:rsidR="000B01B8">
        <w:rPr>
          <w:rFonts w:ascii="Times New Roman" w:hAnsi="Times New Roman" w:cs="Times New Roman"/>
          <w:b/>
          <w:sz w:val="32"/>
          <w:szCs w:val="32"/>
          <w:lang w:val="kk-KZ"/>
        </w:rPr>
        <w:t>1</w:t>
      </w:r>
      <w:r w:rsidR="000B01B8" w:rsidRPr="000B01B8">
        <w:rPr>
          <w:rFonts w:ascii="Times New Roman" w:hAnsi="Times New Roman" w:cs="Times New Roman"/>
          <w:b/>
          <w:sz w:val="32"/>
          <w:szCs w:val="32"/>
          <w:lang w:val="kk-KZ"/>
        </w:rPr>
        <w:t xml:space="preserve"> </w:t>
      </w:r>
      <w:r w:rsidRPr="000B01B8">
        <w:rPr>
          <w:rFonts w:ascii="Times New Roman" w:hAnsi="Times New Roman" w:cs="Times New Roman"/>
          <w:b/>
          <w:sz w:val="32"/>
          <w:szCs w:val="32"/>
          <w:lang w:val="kk-KZ"/>
        </w:rPr>
        <w:t xml:space="preserve"> Диверсификациялық өсу стратегиялары </w:t>
      </w:r>
    </w:p>
    <w:p w:rsidR="000B01B8" w:rsidRDefault="000B01B8" w:rsidP="001C1A6C">
      <w:pPr>
        <w:spacing w:after="0" w:line="240" w:lineRule="auto"/>
        <w:jc w:val="both"/>
        <w:rPr>
          <w:rFonts w:ascii="Times New Roman" w:hAnsi="Times New Roman" w:cs="Times New Roman"/>
          <w:b/>
          <w:sz w:val="32"/>
          <w:szCs w:val="32"/>
          <w:lang w:val="kk-KZ"/>
        </w:rPr>
      </w:pPr>
    </w:p>
    <w:p w:rsidR="000B01B8" w:rsidRPr="000B01B8" w:rsidRDefault="000B01B8" w:rsidP="001C1A6C">
      <w:p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 xml:space="preserve">   1</w:t>
      </w:r>
      <w:r>
        <w:rPr>
          <w:rFonts w:ascii="Times New Roman" w:hAnsi="Times New Roman" w:cs="Times New Roman"/>
          <w:b/>
          <w:sz w:val="32"/>
          <w:szCs w:val="32"/>
          <w:lang w:val="kk-KZ"/>
        </w:rPr>
        <w:t>1</w:t>
      </w:r>
      <w:r w:rsidRPr="000B01B8">
        <w:rPr>
          <w:rFonts w:ascii="Times New Roman" w:hAnsi="Times New Roman" w:cs="Times New Roman"/>
          <w:b/>
          <w:sz w:val="32"/>
          <w:szCs w:val="32"/>
          <w:lang w:val="kk-KZ"/>
        </w:rPr>
        <w:t>.</w:t>
      </w:r>
      <w:r>
        <w:rPr>
          <w:rFonts w:ascii="Times New Roman" w:hAnsi="Times New Roman" w:cs="Times New Roman"/>
          <w:b/>
          <w:sz w:val="32"/>
          <w:szCs w:val="32"/>
          <w:lang w:val="kk-KZ"/>
        </w:rPr>
        <w:t>1</w:t>
      </w:r>
      <w:r w:rsidRPr="000B01B8">
        <w:rPr>
          <w:rFonts w:ascii="Times New Roman" w:hAnsi="Times New Roman" w:cs="Times New Roman"/>
          <w:b/>
          <w:sz w:val="32"/>
          <w:szCs w:val="32"/>
          <w:lang w:val="kk-KZ"/>
        </w:rPr>
        <w:t xml:space="preserve">  Диверсификациялық өсу стратегиялары</w:t>
      </w:r>
    </w:p>
    <w:p w:rsidR="00BD0ADB" w:rsidRPr="000B01B8" w:rsidRDefault="00BD0ADB" w:rsidP="001C1A6C">
      <w:pPr>
        <w:spacing w:after="0" w:line="240" w:lineRule="auto"/>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Үшінші топқа кіретін бизнесті дамытудың эталондық стратегиялары бұл диверсификациялық өсу  стратегиясы. Бұл стратегия кәсіпорын мен фирмалардың  қалыптасқан сол нарықта, өндіріліп жатқан сол өніммен, сол салада келешекте дами алмайтын жағдайда жүзеге асады.</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lang w:val="kk-KZ"/>
        </w:rPr>
        <w:t>Д</w:t>
      </w:r>
      <w:r w:rsidRPr="000B01B8">
        <w:rPr>
          <w:rFonts w:ascii="Times New Roman" w:hAnsi="Times New Roman" w:cs="Times New Roman"/>
          <w:sz w:val="32"/>
          <w:szCs w:val="32"/>
        </w:rPr>
        <w:t>иверсифи</w:t>
      </w:r>
      <w:r w:rsidRPr="000B01B8">
        <w:rPr>
          <w:rFonts w:ascii="Times New Roman" w:hAnsi="Times New Roman" w:cs="Times New Roman"/>
          <w:sz w:val="32"/>
          <w:szCs w:val="32"/>
          <w:lang w:val="kk-KZ"/>
        </w:rPr>
        <w:t>кациялық өсу с</w:t>
      </w:r>
      <w:r w:rsidRPr="000B01B8">
        <w:rPr>
          <w:rFonts w:ascii="Times New Roman" w:hAnsi="Times New Roman" w:cs="Times New Roman"/>
          <w:sz w:val="32"/>
          <w:szCs w:val="32"/>
        </w:rPr>
        <w:t>тратеги</w:t>
      </w:r>
      <w:r w:rsidRPr="000B01B8">
        <w:rPr>
          <w:rFonts w:ascii="Times New Roman" w:hAnsi="Times New Roman" w:cs="Times New Roman"/>
          <w:sz w:val="32"/>
          <w:szCs w:val="32"/>
          <w:lang w:val="kk-KZ"/>
        </w:rPr>
        <w:t>ясын таңдаудың негізгі факторлары</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Нарықта сол бизнес бойынша өнім толған, немесе сол өнімге өнімнің құлдырау кезеңі себебінен сұраныс төмендеуде</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 xml:space="preserve">ағымдағы бизнес жоғары деңгейде пайда алып келуде және оны бизнестің </w:t>
      </w:r>
      <w:proofErr w:type="gramStart"/>
      <w:r w:rsidRPr="000B01B8">
        <w:rPr>
          <w:rFonts w:ascii="Times New Roman" w:hAnsi="Times New Roman" w:cs="Times New Roman"/>
          <w:sz w:val="32"/>
          <w:szCs w:val="32"/>
          <w:lang w:val="kk-KZ"/>
        </w:rPr>
        <w:t>бас</w:t>
      </w:r>
      <w:proofErr w:type="gramEnd"/>
      <w:r w:rsidRPr="000B01B8">
        <w:rPr>
          <w:rFonts w:ascii="Times New Roman" w:hAnsi="Times New Roman" w:cs="Times New Roman"/>
          <w:sz w:val="32"/>
          <w:szCs w:val="32"/>
          <w:lang w:val="kk-KZ"/>
        </w:rPr>
        <w:t>қа салаларына пайдалы құю мүмкіншілігі болған жағдайда</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жаңа бизнес синергиялық тиімділік алып келсе</w:t>
      </w: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мысалы</w:t>
      </w: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қондырғылар мен құрал және шикізаттар жоғарғы днеңгейде пайдалану мүмкіндігі туындаса және т.б.</w:t>
      </w:r>
      <w:r w:rsidRPr="000B01B8">
        <w:rPr>
          <w:rFonts w:ascii="Times New Roman" w:hAnsi="Times New Roman" w:cs="Times New Roman"/>
          <w:sz w:val="32"/>
          <w:szCs w:val="32"/>
        </w:rPr>
        <w:t xml:space="preserve">; - </w:t>
      </w:r>
      <w:r w:rsidRPr="000B01B8">
        <w:rPr>
          <w:rFonts w:ascii="Times New Roman" w:hAnsi="Times New Roman" w:cs="Times New Roman"/>
          <w:sz w:val="32"/>
          <w:szCs w:val="32"/>
          <w:lang w:val="kk-KZ"/>
        </w:rPr>
        <w:t>салыққа тиі</w:t>
      </w:r>
      <w:proofErr w:type="gramStart"/>
      <w:r w:rsidRPr="000B01B8">
        <w:rPr>
          <w:rFonts w:ascii="Times New Roman" w:hAnsi="Times New Roman" w:cs="Times New Roman"/>
          <w:sz w:val="32"/>
          <w:szCs w:val="32"/>
          <w:lang w:val="kk-KZ"/>
        </w:rPr>
        <w:t>ст</w:t>
      </w:r>
      <w:proofErr w:type="gramEnd"/>
      <w:r w:rsidRPr="000B01B8">
        <w:rPr>
          <w:rFonts w:ascii="Times New Roman" w:hAnsi="Times New Roman" w:cs="Times New Roman"/>
          <w:sz w:val="32"/>
          <w:szCs w:val="32"/>
          <w:lang w:val="kk-KZ"/>
        </w:rPr>
        <w:t>і жоғалулар қысқаруы мүмкін</w:t>
      </w:r>
      <w:r w:rsidRPr="000B01B8">
        <w:rPr>
          <w:rFonts w:ascii="Times New Roman" w:hAnsi="Times New Roman" w:cs="Times New Roman"/>
          <w:sz w:val="32"/>
          <w:szCs w:val="32"/>
        </w:rPr>
        <w:t xml:space="preserve">; - </w:t>
      </w:r>
      <w:r w:rsidRPr="000B01B8">
        <w:rPr>
          <w:rFonts w:ascii="Times New Roman" w:hAnsi="Times New Roman" w:cs="Times New Roman"/>
          <w:sz w:val="32"/>
          <w:szCs w:val="32"/>
          <w:lang w:val="kk-KZ"/>
        </w:rPr>
        <w:t>әлемдік нарыққа шығу мүмкіндігі туындаса.</w:t>
      </w:r>
    </w:p>
    <w:p w:rsidR="00BD0ADB" w:rsidRPr="000B01B8" w:rsidRDefault="000B01B8" w:rsidP="001C1A6C">
      <w:pPr>
        <w:pStyle w:val="a3"/>
        <w:spacing w:after="0" w:line="240" w:lineRule="auto"/>
        <w:ind w:left="0"/>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 xml:space="preserve">       11.2 </w:t>
      </w:r>
      <w:r w:rsidR="00BD0ADB" w:rsidRPr="000B01B8">
        <w:rPr>
          <w:rFonts w:ascii="Times New Roman" w:hAnsi="Times New Roman" w:cs="Times New Roman"/>
          <w:b/>
          <w:sz w:val="32"/>
          <w:szCs w:val="32"/>
          <w:lang w:val="kk-KZ"/>
        </w:rPr>
        <w:t>Қысқарту стратегиясы</w:t>
      </w:r>
    </w:p>
    <w:p w:rsidR="00BD0ADB" w:rsidRPr="000B01B8" w:rsidRDefault="00BD0ADB" w:rsidP="001C1A6C">
      <w:pPr>
        <w:spacing w:after="0" w:line="240" w:lineRule="auto"/>
        <w:ind w:firstLine="480"/>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Төртінші  топқа кіретін бизнесті дамытудың эталондық стратегиялары бұл қысқарту стратегиясы. Бұл кәсіпорындардың </w:t>
      </w:r>
      <w:r w:rsidRPr="000B01B8">
        <w:rPr>
          <w:rFonts w:ascii="Times New Roman" w:hAnsi="Times New Roman" w:cs="Times New Roman"/>
          <w:sz w:val="32"/>
          <w:szCs w:val="32"/>
          <w:lang w:val="kk-KZ"/>
        </w:rPr>
        <w:lastRenderedPageBreak/>
        <w:t xml:space="preserve">ұзақ мерзім өсуінен кейін, тиімді дамуын асыру мақсатында, экономикада құлдырау байқалып, оны түбегейлі өзгерту, құрылымдық қайта құру және т.б.  жағдайда фирма өз күшін топтау үшін жүзеге асады. Бұл кезде фирма мақсатқа сай және жоспарлы түрде өндірісін қысқарту стратегиясын қабылдайды. Бұл фирма үшін ауыр да күрделі, бірақ басқа даму стратегиялары сияқты  жүзеге асыру қажет.  Себебі бұл бизнесті қайта қалыптастырудың  жалғыз жолы да болуы мүмкін. </w:t>
      </w:r>
    </w:p>
    <w:p w:rsidR="00BD0ADB" w:rsidRPr="000B01B8" w:rsidRDefault="00BD0ADB" w:rsidP="001C1A6C">
      <w:pPr>
        <w:spacing w:after="0" w:line="240" w:lineRule="auto"/>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w:t>
      </w:r>
    </w:p>
    <w:p w:rsidR="00BD0ADB" w:rsidRPr="000B01B8" w:rsidRDefault="00BD0ADB" w:rsidP="001C1A6C">
      <w:p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 xml:space="preserve">          1</w:t>
      </w:r>
      <w:r w:rsidR="000B01B8" w:rsidRPr="000B01B8">
        <w:rPr>
          <w:rFonts w:ascii="Times New Roman" w:hAnsi="Times New Roman" w:cs="Times New Roman"/>
          <w:b/>
          <w:sz w:val="32"/>
          <w:szCs w:val="32"/>
          <w:lang w:val="kk-KZ"/>
        </w:rPr>
        <w:t>2</w:t>
      </w:r>
      <w:r w:rsidRPr="000B01B8">
        <w:rPr>
          <w:rFonts w:ascii="Times New Roman" w:hAnsi="Times New Roman" w:cs="Times New Roman"/>
          <w:b/>
          <w:sz w:val="32"/>
          <w:szCs w:val="32"/>
          <w:lang w:val="kk-KZ"/>
        </w:rPr>
        <w:t>.  Ішкі  фирманың даму с</w:t>
      </w:r>
      <w:r w:rsidRPr="000B01B8">
        <w:rPr>
          <w:rFonts w:ascii="Times New Roman" w:hAnsi="Times New Roman" w:cs="Times New Roman"/>
          <w:b/>
          <w:sz w:val="32"/>
          <w:szCs w:val="32"/>
        </w:rPr>
        <w:t>тратеги</w:t>
      </w:r>
      <w:r w:rsidRPr="000B01B8">
        <w:rPr>
          <w:rFonts w:ascii="Times New Roman" w:hAnsi="Times New Roman" w:cs="Times New Roman"/>
          <w:b/>
          <w:sz w:val="32"/>
          <w:szCs w:val="32"/>
          <w:lang w:val="kk-KZ"/>
        </w:rPr>
        <w:t>ясы</w:t>
      </w:r>
      <w:r w:rsidRPr="000B01B8">
        <w:rPr>
          <w:rFonts w:ascii="Times New Roman" w:hAnsi="Times New Roman" w:cs="Times New Roman"/>
          <w:b/>
          <w:sz w:val="32"/>
          <w:szCs w:val="32"/>
        </w:rPr>
        <w:t xml:space="preserve"> </w:t>
      </w:r>
    </w:p>
    <w:p w:rsidR="00BD0ADB" w:rsidRPr="000B01B8" w:rsidRDefault="00BD0ADB" w:rsidP="001C1A6C">
      <w:p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 xml:space="preserve">   </w:t>
      </w:r>
    </w:p>
    <w:p w:rsidR="00BD0ADB" w:rsidRPr="000B01B8" w:rsidRDefault="00BD0ADB" w:rsidP="003F6F82">
      <w:pPr>
        <w:pStyle w:val="a3"/>
        <w:numPr>
          <w:ilvl w:val="1"/>
          <w:numId w:val="15"/>
        </w:num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Ішкі  фирманың даму с</w:t>
      </w:r>
      <w:r w:rsidRPr="000B01B8">
        <w:rPr>
          <w:rFonts w:ascii="Times New Roman" w:hAnsi="Times New Roman" w:cs="Times New Roman"/>
          <w:b/>
          <w:sz w:val="32"/>
          <w:szCs w:val="32"/>
        </w:rPr>
        <w:t>тратеги</w:t>
      </w:r>
      <w:r w:rsidRPr="000B01B8">
        <w:rPr>
          <w:rFonts w:ascii="Times New Roman" w:hAnsi="Times New Roman" w:cs="Times New Roman"/>
          <w:b/>
          <w:sz w:val="32"/>
          <w:szCs w:val="32"/>
          <w:lang w:val="kk-KZ"/>
        </w:rPr>
        <w:t>ясы</w:t>
      </w:r>
    </w:p>
    <w:p w:rsidR="00BD0ADB" w:rsidRPr="000B01B8" w:rsidRDefault="00BD0ADB" w:rsidP="001C1A6C">
      <w:pPr>
        <w:spacing w:after="0" w:line="240" w:lineRule="auto"/>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Кәсіпорындарды дамытудың базалық стратегияларының бірінші тобын ішкі шоғырландыру стратегиялары құрайды. Бұл стратегияға  өнімге және/немесе нарыққа байланысты стратегиялар жатады. Бұл стратегияны көздеген кәсіпорындар тек өзінің өнімін жақсылайды немесе жаңа өнім өндіруді бастайды бірақ саланы өзгертпейді. Нарыққа тйісті бұл кәсіпорындар қазіргі бар нарықтағы өзінің мүкін болған жағдайын жақсылайды, яки жаңа нарыққа өтуді іздейді.</w:t>
      </w:r>
    </w:p>
    <w:p w:rsidR="00BD0ADB" w:rsidRPr="000B01B8" w:rsidRDefault="00BD0ADB" w:rsidP="001C1A6C">
      <w:pPr>
        <w:spacing w:after="0" w:line="240" w:lineRule="auto"/>
        <w:ind w:firstLine="240"/>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Бірінші топқа кіретін стратегиялардың нақты түрлері төмендегілер:</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1) кәсіпорын сол өніміне сол нарықта  ұтымды  жақсы  жағдайды қалыптастырады, яғни  нарықта өз позициясын күштеу стратегиясы. Бұл стратегиялық даму түрін жүзеге асыру  үлкен маркетингтік зерттеуді қажет етеді. Кейде бұл көлбеу интеграциялық бірлесу негізінде өзінің бәсекелестерін бақылауды қолға алуға алып келеді;</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2) нарықты дамыту сратегиясы, өндіріп жатқан өнімі үшін жаңа нарық іздеуден тұрады;</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3) өнімді дамыту стратегиясы, кәсіпорынның игерген нарығында жаңа өнімді өндіру негізінде өсу, даму  мәселесін шешуді  қамтиды.</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p>
    <w:p w:rsidR="00BD0ADB" w:rsidRPr="000B01B8" w:rsidRDefault="00BD0ADB" w:rsidP="001C1A6C">
      <w:p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 xml:space="preserve">           </w:t>
      </w:r>
      <w:r w:rsidR="000B01B8" w:rsidRPr="000B01B8">
        <w:rPr>
          <w:rFonts w:ascii="Times New Roman" w:hAnsi="Times New Roman" w:cs="Times New Roman"/>
          <w:b/>
          <w:sz w:val="32"/>
          <w:szCs w:val="32"/>
          <w:lang w:val="kk-KZ"/>
        </w:rPr>
        <w:t>12.</w:t>
      </w:r>
      <w:r w:rsidRPr="000B01B8">
        <w:rPr>
          <w:rFonts w:ascii="Times New Roman" w:hAnsi="Times New Roman" w:cs="Times New Roman"/>
          <w:b/>
          <w:sz w:val="32"/>
          <w:szCs w:val="32"/>
          <w:lang w:val="kk-KZ"/>
        </w:rPr>
        <w:t>2. Интегралдық өсу  стратегиялары</w:t>
      </w:r>
    </w:p>
    <w:p w:rsidR="00BD0ADB" w:rsidRPr="000B01B8" w:rsidRDefault="00BD0ADB" w:rsidP="001C1A6C">
      <w:pPr>
        <w:spacing w:after="0" w:line="240" w:lineRule="auto"/>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Кәсіпорындарды дамытудың базалық стратегияларының  екінші  тобына кәсіпорынға жаңа құрылымдарды қосу жолымен, кәсіпорынды ұлғайту, кеңейтуге байланысты бизнес стратегиялары жатады. Бұл стратегияны интегралдық өсу  стратегиялары, -  деп </w:t>
      </w:r>
      <w:r w:rsidRPr="000B01B8">
        <w:rPr>
          <w:rFonts w:ascii="Times New Roman" w:hAnsi="Times New Roman" w:cs="Times New Roman"/>
          <w:sz w:val="32"/>
          <w:szCs w:val="32"/>
          <w:lang w:val="kk-KZ"/>
        </w:rPr>
        <w:lastRenderedPageBreak/>
        <w:t>атаймыз. Бұл стратегияны шоғырландыру стратегиясын жүзеге асыра алмайтын жағдайда, күшті бизнесі бар кәсіпорындар ұзақ мерзімді мақсатын   жүзеге асыру үшін қолданады.</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Кәсіпорындар интегралдық өсу  стратегиясын өз ішкі қаржылық ресурстары арқылы кеңейу, ұлғаю жолымен  немесе сырттан басқалардың меншігін сатып алу жолымен жүзеге асыруы мүмкін. Бұл екі жолдың қайсысы болмасын кәсіпорынның сала ішіндегі жағдайы мен деңгейі өзгереді.</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Интегралдық өсу  стратегиясынының екі түрін  атап өтсек болады: </w:t>
      </w:r>
    </w:p>
    <w:p w:rsidR="00BD0ADB" w:rsidRPr="000B01B8" w:rsidRDefault="00BD0ADB" w:rsidP="001C1A6C">
      <w:pPr>
        <w:spacing w:after="0" w:line="240" w:lineRule="auto"/>
        <w:ind w:firstLine="708"/>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1) кері тік интеграциялық стратегиясы бұл жабдықтаушыларды бақылау мақсатында еншілес инфрақұрылымдық кәсіпорындарды құру, қосып алу, сатып алу негізінде фирма мен кәсіпроындарды дамытуды айтамыз. Кәсіпорындарға қолайлы жағдай туылады. Жабдықтаушылардың шикізатына баға тербелісі болмайды, алдыңғы кейбір шығындар пайда алу ортасына  айлануы мүмкін;</w:t>
      </w:r>
    </w:p>
    <w:p w:rsidR="00BD0ADB" w:rsidRPr="000B01B8" w:rsidRDefault="00BD0ADB" w:rsidP="001C1A6C">
      <w:pPr>
        <w:spacing w:after="0" w:line="240" w:lineRule="auto"/>
        <w:ind w:firstLine="708"/>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2) алға бастаушы тік интеграциялық стратегиясы бұл сатып алушылар мен тұтынушыларды бақылау мақсатында еншілес инфрақұрылымдық кәсіпорындарды құру, қосып алу, сатып алу негізінде фирма мен кәсіпроындарды дамытуды айтамыз. Кәсіпорындарға қолайлы жағдай туылады. Тұтынушылар мен сатып алушыларға фирма өзі тікелей байланыс жасайды өнімін сатуда сапалы қызмет атқарады. Алдыңғы кейбір шығындар пайда алу ортасына  айланады;</w:t>
      </w:r>
    </w:p>
    <w:p w:rsidR="00BD0ADB" w:rsidRPr="000B01B8" w:rsidRDefault="00BD0ADB" w:rsidP="001C1A6C">
      <w:pPr>
        <w:spacing w:after="0" w:line="240" w:lineRule="auto"/>
        <w:ind w:firstLine="708"/>
        <w:jc w:val="both"/>
        <w:rPr>
          <w:rFonts w:ascii="Times New Roman" w:hAnsi="Times New Roman" w:cs="Times New Roman"/>
          <w:sz w:val="32"/>
          <w:szCs w:val="32"/>
          <w:lang w:val="kk-KZ"/>
        </w:rPr>
      </w:pPr>
    </w:p>
    <w:p w:rsidR="00BD0ADB" w:rsidRPr="000B01B8" w:rsidRDefault="000B01B8" w:rsidP="000B01B8">
      <w:pPr>
        <w:spacing w:after="0" w:line="240" w:lineRule="auto"/>
        <w:ind w:left="480"/>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12.3</w:t>
      </w:r>
      <w:r w:rsidR="00BD0ADB" w:rsidRPr="000B01B8">
        <w:rPr>
          <w:rFonts w:ascii="Times New Roman" w:hAnsi="Times New Roman" w:cs="Times New Roman"/>
          <w:b/>
          <w:sz w:val="32"/>
          <w:szCs w:val="32"/>
          <w:lang w:val="kk-KZ"/>
        </w:rPr>
        <w:t xml:space="preserve">  Диверсификациялық өсу стратегиялары </w:t>
      </w:r>
    </w:p>
    <w:p w:rsidR="00BD0ADB" w:rsidRPr="007E1354" w:rsidRDefault="00BD0ADB" w:rsidP="001C1A6C">
      <w:pPr>
        <w:spacing w:after="0" w:line="240" w:lineRule="auto"/>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Үшінші топқа кіретін бизнесті дамытудың эталондық стратегиялары бұл диверсификациялық өсу  стратегиясы</w:t>
      </w:r>
      <w:r w:rsidRPr="007E1354">
        <w:rPr>
          <w:rFonts w:ascii="Times New Roman" w:hAnsi="Times New Roman" w:cs="Times New Roman"/>
          <w:sz w:val="32"/>
          <w:szCs w:val="32"/>
          <w:lang w:val="kk-KZ"/>
        </w:rPr>
        <w:t xml:space="preserve">. </w:t>
      </w:r>
      <w:r w:rsidRPr="000B01B8">
        <w:rPr>
          <w:rFonts w:ascii="Times New Roman" w:hAnsi="Times New Roman" w:cs="Times New Roman"/>
          <w:sz w:val="32"/>
          <w:szCs w:val="32"/>
          <w:lang w:val="kk-KZ"/>
        </w:rPr>
        <w:t xml:space="preserve">Бұл </w:t>
      </w:r>
      <w:r w:rsidRPr="007E1354">
        <w:rPr>
          <w:rFonts w:ascii="Times New Roman" w:hAnsi="Times New Roman" w:cs="Times New Roman"/>
          <w:sz w:val="32"/>
          <w:szCs w:val="32"/>
          <w:lang w:val="kk-KZ"/>
        </w:rPr>
        <w:t>стратеги</w:t>
      </w:r>
      <w:r w:rsidRPr="000B01B8">
        <w:rPr>
          <w:rFonts w:ascii="Times New Roman" w:hAnsi="Times New Roman" w:cs="Times New Roman"/>
          <w:sz w:val="32"/>
          <w:szCs w:val="32"/>
          <w:lang w:val="kk-KZ"/>
        </w:rPr>
        <w:t>я кәсіпорын мен фирмалардың  қалыптасқан сол нарықта, өндіріліп жатқан сол өніммен, сол салада келешекте дами алмайтын жағдайда жүзеге асады</w:t>
      </w:r>
      <w:r w:rsidRPr="007E1354">
        <w:rPr>
          <w:rFonts w:ascii="Times New Roman" w:hAnsi="Times New Roman" w:cs="Times New Roman"/>
          <w:sz w:val="32"/>
          <w:szCs w:val="32"/>
          <w:lang w:val="kk-KZ"/>
        </w:rPr>
        <w:t>.</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lang w:val="kk-KZ"/>
        </w:rPr>
        <w:t>Д</w:t>
      </w:r>
      <w:r w:rsidRPr="000B01B8">
        <w:rPr>
          <w:rFonts w:ascii="Times New Roman" w:hAnsi="Times New Roman" w:cs="Times New Roman"/>
          <w:sz w:val="32"/>
          <w:szCs w:val="32"/>
        </w:rPr>
        <w:t>иверсифи</w:t>
      </w:r>
      <w:r w:rsidRPr="000B01B8">
        <w:rPr>
          <w:rFonts w:ascii="Times New Roman" w:hAnsi="Times New Roman" w:cs="Times New Roman"/>
          <w:sz w:val="32"/>
          <w:szCs w:val="32"/>
          <w:lang w:val="kk-KZ"/>
        </w:rPr>
        <w:t>кациялық өсу с</w:t>
      </w:r>
      <w:r w:rsidRPr="000B01B8">
        <w:rPr>
          <w:rFonts w:ascii="Times New Roman" w:hAnsi="Times New Roman" w:cs="Times New Roman"/>
          <w:sz w:val="32"/>
          <w:szCs w:val="32"/>
        </w:rPr>
        <w:t>тратеги</w:t>
      </w:r>
      <w:r w:rsidRPr="000B01B8">
        <w:rPr>
          <w:rFonts w:ascii="Times New Roman" w:hAnsi="Times New Roman" w:cs="Times New Roman"/>
          <w:sz w:val="32"/>
          <w:szCs w:val="32"/>
          <w:lang w:val="kk-KZ"/>
        </w:rPr>
        <w:t>ясын таңдаудың негізгі факторлары</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Нарықта сол бизнес бойынша өнім толған, немесе сол өнімге өнімнің құлдырау кезеңі себебінен сұраныс төмендеуде</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 xml:space="preserve">ағымдағы бизнес жоғары деңгейде пайда алып келуде және оны бизнестің </w:t>
      </w:r>
      <w:proofErr w:type="gramStart"/>
      <w:r w:rsidRPr="000B01B8">
        <w:rPr>
          <w:rFonts w:ascii="Times New Roman" w:hAnsi="Times New Roman" w:cs="Times New Roman"/>
          <w:sz w:val="32"/>
          <w:szCs w:val="32"/>
          <w:lang w:val="kk-KZ"/>
        </w:rPr>
        <w:t>бас</w:t>
      </w:r>
      <w:proofErr w:type="gramEnd"/>
      <w:r w:rsidRPr="000B01B8">
        <w:rPr>
          <w:rFonts w:ascii="Times New Roman" w:hAnsi="Times New Roman" w:cs="Times New Roman"/>
          <w:sz w:val="32"/>
          <w:szCs w:val="32"/>
          <w:lang w:val="kk-KZ"/>
        </w:rPr>
        <w:t>қа салаларына пайдалы құю мүмкіншілігі болған жағдайда</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rPr>
        <w:lastRenderedPageBreak/>
        <w:t xml:space="preserve">- </w:t>
      </w:r>
      <w:proofErr w:type="gramStart"/>
      <w:r w:rsidRPr="000B01B8">
        <w:rPr>
          <w:rFonts w:ascii="Times New Roman" w:hAnsi="Times New Roman" w:cs="Times New Roman"/>
          <w:sz w:val="32"/>
          <w:szCs w:val="32"/>
          <w:lang w:val="kk-KZ"/>
        </w:rPr>
        <w:t>жа</w:t>
      </w:r>
      <w:proofErr w:type="gramEnd"/>
      <w:r w:rsidRPr="000B01B8">
        <w:rPr>
          <w:rFonts w:ascii="Times New Roman" w:hAnsi="Times New Roman" w:cs="Times New Roman"/>
          <w:sz w:val="32"/>
          <w:szCs w:val="32"/>
          <w:lang w:val="kk-KZ"/>
        </w:rPr>
        <w:t>ңа бизнес синергиялық тиімділік алып келсе</w:t>
      </w: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мысалы</w:t>
      </w: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қондырғылар мен құрал және шикізаттар жоғарғы днеңгейде пайдалану мүмкіндігі туындаса және т.б.</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салыққа тиі</w:t>
      </w:r>
      <w:proofErr w:type="gramStart"/>
      <w:r w:rsidRPr="000B01B8">
        <w:rPr>
          <w:rFonts w:ascii="Times New Roman" w:hAnsi="Times New Roman" w:cs="Times New Roman"/>
          <w:sz w:val="32"/>
          <w:szCs w:val="32"/>
          <w:lang w:val="kk-KZ"/>
        </w:rPr>
        <w:t>ст</w:t>
      </w:r>
      <w:proofErr w:type="gramEnd"/>
      <w:r w:rsidRPr="000B01B8">
        <w:rPr>
          <w:rFonts w:ascii="Times New Roman" w:hAnsi="Times New Roman" w:cs="Times New Roman"/>
          <w:sz w:val="32"/>
          <w:szCs w:val="32"/>
          <w:lang w:val="kk-KZ"/>
        </w:rPr>
        <w:t>і жоғалулар қысқаруы мүмкін</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rPr>
        <w:t xml:space="preserve">- </w:t>
      </w:r>
      <w:r w:rsidRPr="000B01B8">
        <w:rPr>
          <w:rFonts w:ascii="Times New Roman" w:hAnsi="Times New Roman" w:cs="Times New Roman"/>
          <w:sz w:val="32"/>
          <w:szCs w:val="32"/>
          <w:lang w:val="kk-KZ"/>
        </w:rPr>
        <w:t xml:space="preserve">әлемдік </w:t>
      </w:r>
      <w:proofErr w:type="gramStart"/>
      <w:r w:rsidRPr="000B01B8">
        <w:rPr>
          <w:rFonts w:ascii="Times New Roman" w:hAnsi="Times New Roman" w:cs="Times New Roman"/>
          <w:sz w:val="32"/>
          <w:szCs w:val="32"/>
          <w:lang w:val="kk-KZ"/>
        </w:rPr>
        <w:t>нары</w:t>
      </w:r>
      <w:proofErr w:type="gramEnd"/>
      <w:r w:rsidRPr="000B01B8">
        <w:rPr>
          <w:rFonts w:ascii="Times New Roman" w:hAnsi="Times New Roman" w:cs="Times New Roman"/>
          <w:sz w:val="32"/>
          <w:szCs w:val="32"/>
          <w:lang w:val="kk-KZ"/>
        </w:rPr>
        <w:t>ққа шығу мүмкіндігі туындаса.</w:t>
      </w:r>
    </w:p>
    <w:p w:rsidR="00BD0ADB" w:rsidRPr="000B01B8" w:rsidRDefault="00BD0ADB" w:rsidP="001C1A6C">
      <w:pPr>
        <w:spacing w:after="0" w:line="240" w:lineRule="auto"/>
        <w:ind w:firstLine="709"/>
        <w:jc w:val="both"/>
        <w:rPr>
          <w:rFonts w:ascii="Times New Roman" w:hAnsi="Times New Roman" w:cs="Times New Roman"/>
          <w:sz w:val="32"/>
          <w:szCs w:val="32"/>
        </w:rPr>
      </w:pPr>
      <w:r w:rsidRPr="000B01B8">
        <w:rPr>
          <w:rFonts w:ascii="Times New Roman" w:hAnsi="Times New Roman" w:cs="Times New Roman"/>
          <w:sz w:val="32"/>
          <w:szCs w:val="32"/>
          <w:lang w:val="kk-KZ"/>
        </w:rPr>
        <w:t>Д</w:t>
      </w:r>
      <w:r w:rsidRPr="000B01B8">
        <w:rPr>
          <w:rFonts w:ascii="Times New Roman" w:hAnsi="Times New Roman" w:cs="Times New Roman"/>
          <w:sz w:val="32"/>
          <w:szCs w:val="32"/>
        </w:rPr>
        <w:t>иверсифи</w:t>
      </w:r>
      <w:r w:rsidRPr="000B01B8">
        <w:rPr>
          <w:rFonts w:ascii="Times New Roman" w:hAnsi="Times New Roman" w:cs="Times New Roman"/>
          <w:sz w:val="32"/>
          <w:szCs w:val="32"/>
          <w:lang w:val="kk-KZ"/>
        </w:rPr>
        <w:t>кациялық өсудің негізгі  с</w:t>
      </w:r>
      <w:r w:rsidRPr="000B01B8">
        <w:rPr>
          <w:rFonts w:ascii="Times New Roman" w:hAnsi="Times New Roman" w:cs="Times New Roman"/>
          <w:sz w:val="32"/>
          <w:szCs w:val="32"/>
        </w:rPr>
        <w:t>тратеги</w:t>
      </w:r>
      <w:r w:rsidRPr="000B01B8">
        <w:rPr>
          <w:rFonts w:ascii="Times New Roman" w:hAnsi="Times New Roman" w:cs="Times New Roman"/>
          <w:sz w:val="32"/>
          <w:szCs w:val="32"/>
          <w:lang w:val="kk-KZ"/>
        </w:rPr>
        <w:t>я түрлері</w:t>
      </w:r>
      <w:r w:rsidRPr="000B01B8">
        <w:rPr>
          <w:rFonts w:ascii="Times New Roman" w:hAnsi="Times New Roman" w:cs="Times New Roman"/>
          <w:sz w:val="32"/>
          <w:szCs w:val="32"/>
        </w:rPr>
        <w:t>:</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rPr>
        <w:t>-</w:t>
      </w:r>
      <w:r w:rsidRPr="000B01B8">
        <w:rPr>
          <w:rFonts w:ascii="Times New Roman" w:hAnsi="Times New Roman" w:cs="Times New Roman"/>
          <w:sz w:val="32"/>
          <w:szCs w:val="32"/>
          <w:lang w:val="kk-KZ"/>
        </w:rPr>
        <w:t xml:space="preserve"> орталықталған д</w:t>
      </w:r>
      <w:r w:rsidRPr="000B01B8">
        <w:rPr>
          <w:rFonts w:ascii="Times New Roman" w:hAnsi="Times New Roman" w:cs="Times New Roman"/>
          <w:sz w:val="32"/>
          <w:szCs w:val="32"/>
        </w:rPr>
        <w:t>иверсифи</w:t>
      </w:r>
      <w:r w:rsidRPr="000B01B8">
        <w:rPr>
          <w:rFonts w:ascii="Times New Roman" w:hAnsi="Times New Roman" w:cs="Times New Roman"/>
          <w:sz w:val="32"/>
          <w:szCs w:val="32"/>
          <w:lang w:val="kk-KZ"/>
        </w:rPr>
        <w:t xml:space="preserve">кациялық </w:t>
      </w:r>
      <w:r w:rsidRPr="000B01B8">
        <w:rPr>
          <w:rFonts w:ascii="Times New Roman" w:hAnsi="Times New Roman" w:cs="Times New Roman"/>
          <w:sz w:val="32"/>
          <w:szCs w:val="32"/>
        </w:rPr>
        <w:t xml:space="preserve">стратегия </w:t>
      </w:r>
      <w:r w:rsidRPr="000B01B8">
        <w:rPr>
          <w:rFonts w:ascii="Times New Roman" w:hAnsi="Times New Roman" w:cs="Times New Roman"/>
          <w:sz w:val="32"/>
          <w:szCs w:val="32"/>
          <w:lang w:val="kk-KZ"/>
        </w:rPr>
        <w:t>сол бизнесте жаңа өнім өндірудің қосымша мүмкіндіктерін пайдалануды іздестіруге  негізделеді.  Яғни технологиялар және одан басқа фирманың кү</w:t>
      </w:r>
      <w:proofErr w:type="gramStart"/>
      <w:r w:rsidRPr="000B01B8">
        <w:rPr>
          <w:rFonts w:ascii="Times New Roman" w:hAnsi="Times New Roman" w:cs="Times New Roman"/>
          <w:sz w:val="32"/>
          <w:szCs w:val="32"/>
          <w:lang w:val="kk-KZ"/>
        </w:rPr>
        <w:t>шт</w:t>
      </w:r>
      <w:proofErr w:type="gramEnd"/>
      <w:r w:rsidRPr="000B01B8">
        <w:rPr>
          <w:rFonts w:ascii="Times New Roman" w:hAnsi="Times New Roman" w:cs="Times New Roman"/>
          <w:sz w:val="32"/>
          <w:szCs w:val="32"/>
          <w:lang w:val="kk-KZ"/>
        </w:rPr>
        <w:t>і жақтары мен мүмкіншіліктерін пайдалану арқылы игерілген нарықты сол бизнес негізінде дамыту;</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көлбеу диверсификациялық стратегия сол бизнестен айрықша жаңа өнім, жаңа технология негізінде қалыптасқан нарыққа шығумен даму мүмкіншіліктерін іздестіруді  айтамыз. Бұл өнім негізінде фирманың мүмкіншілігі толық пайдалануы тиіс. Алдыңғы өнімнің тұтынушыларына бағытталған және оған қосымша болуы мүмкін. </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конгломеративтік диверсификациялық стратегияда кәсіпорын сол жаңа өндіріліп жатқан өнім технологиясына байланысты емес жаңа нарықта жүзеге асатын өндіріс негізінде кеңейеді. Бұл өте күрделі стратегия ол көп факторларға байланысты: персоналдың біліктілігіне, менеджерлерге, нарықтың маусымдылығына, қажетті мөлшерде қолма қол ақша қаражаттардың болуына және т.б. </w:t>
      </w:r>
    </w:p>
    <w:p w:rsidR="00BD0ADB" w:rsidRPr="000B01B8" w:rsidRDefault="00BD0ADB" w:rsidP="001C1A6C">
      <w:pPr>
        <w:spacing w:after="0" w:line="240" w:lineRule="auto"/>
        <w:ind w:firstLine="480"/>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Төртінші  топқа кіретін бизнесті дамытудың эталондық стратегиялары бұл қысқарту стратегиясы. Бұл кәсіпорындардың ұзақ мерзім өсуінен кейін, тиімді дамуын асыру мақсатында, экономикада құлдырау байқалып, оны түбегейлі өзгерту, құрылымдық қайта құру және т.б.  жағдайда фирма өз күшін топтау үшін жүзеге асады. Бұл кезде фирма мақсатқа сай және жоспарлы түрде өндірісін қысқарту стратегиясын қабылдайды. Бұл фирма үшін ауыр да күрделі, бірақ басқа даму стратегиялары сияқты  жүзеге асыру қажет.  Себебі бұл бизнесті қайта қалыптастырудың  жалғыз жолы да болуы мүмкін. </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Бизнесті мақсатты бағытта қысқарту стратегиясының 4 түрі бар:</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жою стратегиясы бұл кәсіпорындар мен фирмалардың бизнесті алға жүргізе алмаған жағдайда қысқарту стратегиясының шекті жағдайы болып есептеледі;</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lastRenderedPageBreak/>
        <w:t xml:space="preserve">- «өнім жинау»  стратегиясы бұл бизнестің ұзақ мерзіміне бағытталмастан  болашақтың қысқа мерзімнде ең көп пайда алуға бағытталады. Бұл бизнестің келешегі жоқ, бизнесті сатса да пайдасы шамалы, бірақ қазіргі «өнім жинау»  кезеңінде көп пайда алу мүмкіншілігі бар кезде қолданылады. Бұл стратегияда сатып алу және жұмыс күші  шығындарын қысқарту, бірақ қысқарту барысында ең көп табыс алуды мақсат етіп қояды.  «Өнім жинау»  стратегиясы негізінде кәсіпорын өндірісін тоқтап қалғанға дейін қысқарту қолға алынып  бірақ өнімді соңғы табысына дейін пайдаланылады. </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 шығындарды қысқарту стратегиясы қысқарту стратегиясына жақын, оның негізгі идеясы шығындарды азайту мүмкіншіліктерін іздену, шығынды төмендету бойынша іс шаралар жүргізу. Ерекшелігі, өндірістік шығындар қысқарады, өнімділік асады, жалдау қысқарады, пайдасы жоқ немесе аз тауар мен өндірістік құаттар жабылады және қысқа мерзімде жүзеге асады. </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r w:rsidRPr="000B01B8">
        <w:rPr>
          <w:rFonts w:ascii="Times New Roman" w:hAnsi="Times New Roman" w:cs="Times New Roman"/>
          <w:sz w:val="32"/>
          <w:szCs w:val="32"/>
          <w:lang w:val="kk-KZ"/>
        </w:rPr>
        <w:t xml:space="preserve">Кәсіпорындар нақты тәжірибеде бірденінен бірнеше стратегияны жүзеге асырулары мүмкін. Әсіресе көп салалы өндірістерде.  Фирмалар белгілі жоспарланған бірізділікпен стратегияны жүзеге асыруы қажет. </w:t>
      </w:r>
    </w:p>
    <w:p w:rsidR="00BD0ADB" w:rsidRPr="000B01B8" w:rsidRDefault="00BD0ADB" w:rsidP="001C1A6C">
      <w:pPr>
        <w:spacing w:after="0" w:line="240" w:lineRule="auto"/>
        <w:ind w:firstLine="709"/>
        <w:jc w:val="both"/>
        <w:rPr>
          <w:rFonts w:ascii="Times New Roman" w:hAnsi="Times New Roman" w:cs="Times New Roman"/>
          <w:sz w:val="32"/>
          <w:szCs w:val="32"/>
          <w:lang w:val="kk-KZ"/>
        </w:rPr>
      </w:pPr>
    </w:p>
    <w:p w:rsidR="00BD0ADB" w:rsidRPr="000B01B8" w:rsidRDefault="00BD0ADB" w:rsidP="003F6F82">
      <w:pPr>
        <w:pStyle w:val="a3"/>
        <w:numPr>
          <w:ilvl w:val="0"/>
          <w:numId w:val="15"/>
        </w:numPr>
        <w:spacing w:after="0" w:line="240" w:lineRule="auto"/>
        <w:jc w:val="both"/>
        <w:rPr>
          <w:rFonts w:ascii="Times New Roman" w:hAnsi="Times New Roman" w:cs="Times New Roman"/>
          <w:b/>
          <w:sz w:val="32"/>
          <w:szCs w:val="32"/>
          <w:lang w:val="kk-KZ"/>
        </w:rPr>
      </w:pPr>
      <w:r w:rsidRPr="000B01B8">
        <w:rPr>
          <w:rFonts w:ascii="Times New Roman" w:hAnsi="Times New Roman" w:cs="Times New Roman"/>
          <w:b/>
          <w:sz w:val="32"/>
          <w:szCs w:val="32"/>
          <w:lang w:val="kk-KZ"/>
        </w:rPr>
        <w:t>Халықаралық стратегия мәні және оның мақсаттары</w:t>
      </w:r>
    </w:p>
    <w:p w:rsidR="00BD0ADB" w:rsidRPr="007E1354" w:rsidRDefault="00BD0ADB" w:rsidP="001C1A6C">
      <w:pPr>
        <w:pStyle w:val="a3"/>
        <w:spacing w:after="0" w:line="240" w:lineRule="auto"/>
        <w:ind w:left="0"/>
        <w:jc w:val="both"/>
        <w:rPr>
          <w:rFonts w:ascii="Times New Roman" w:hAnsi="Times New Roman" w:cs="Times New Roman"/>
          <w:b/>
          <w:sz w:val="32"/>
          <w:szCs w:val="32"/>
          <w:lang w:val="kk-KZ"/>
        </w:rPr>
      </w:pPr>
    </w:p>
    <w:p w:rsidR="00BD0ADB" w:rsidRPr="001C1A6C" w:rsidRDefault="000B01B8" w:rsidP="001C1A6C">
      <w:pPr>
        <w:pStyle w:val="a3"/>
        <w:spacing w:after="0" w:line="240" w:lineRule="auto"/>
        <w:ind w:left="0"/>
        <w:jc w:val="both"/>
        <w:rPr>
          <w:rFonts w:ascii="Times New Roman" w:hAnsi="Times New Roman" w:cs="Times New Roman"/>
          <w:b/>
          <w:sz w:val="32"/>
          <w:szCs w:val="32"/>
          <w:lang w:val="en-US"/>
        </w:rPr>
      </w:pPr>
      <w:proofErr w:type="gramStart"/>
      <w:r w:rsidRPr="000B01B8">
        <w:rPr>
          <w:rFonts w:ascii="Times New Roman" w:hAnsi="Times New Roman" w:cs="Times New Roman"/>
          <w:b/>
          <w:sz w:val="32"/>
          <w:szCs w:val="32"/>
          <w:lang w:val="en-US"/>
        </w:rPr>
        <w:t xml:space="preserve">13.1  </w:t>
      </w:r>
      <w:r w:rsidR="00BD0ADB" w:rsidRPr="001C1A6C">
        <w:rPr>
          <w:rFonts w:ascii="Times New Roman" w:hAnsi="Times New Roman" w:cs="Times New Roman"/>
          <w:b/>
          <w:sz w:val="32"/>
          <w:szCs w:val="32"/>
          <w:lang w:val="kk-KZ"/>
        </w:rPr>
        <w:t>Халықаралық</w:t>
      </w:r>
      <w:proofErr w:type="gramEnd"/>
      <w:r w:rsidR="00BD0ADB" w:rsidRPr="001C1A6C">
        <w:rPr>
          <w:rFonts w:ascii="Times New Roman" w:hAnsi="Times New Roman" w:cs="Times New Roman"/>
          <w:b/>
          <w:sz w:val="32"/>
          <w:szCs w:val="32"/>
          <w:lang w:val="kk-KZ"/>
        </w:rPr>
        <w:t xml:space="preserve"> стратегия мәні және оның мақсаттары</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Халықаралық стратегияда әр бір кәсіпорын алға қойған мақсатына әр түрлі тәсілмен жету мүмкін.  Мысалы,  өнім өндіру шығындарын қысқарту жолымен пайданы көбейту, немесе, өнімнің түтынушылар үшін пайдалылығын, сапасын асыру  негізінде пайда табу жолымен.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Халықаралық стратегияда әр кәсіпорынның қаржылық, еңбек т.б. ресурстары  мен мүмкіншіліктеріне  байланысты болады және мақсатқа жету тәсілін таңдау, бұл кәсіпроындар  үшін стратегияны таңдау болып табылады.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Халықаралық стратегияда -  кәсіпорынның ұзақ мерзімге сапалы  анықталған даму бағыты, оның өндірістік ұйымдастыру түрі, қызмет саласы, қолданылатын құрал жабдықтары, технологиясы, ішкі ұйымдастыру жүйесі, сонымен қатар кәсіпорынның қоршаған ортаның өзгеруіне икемді жауап бере отырып, өзінің мақсатына жету жолдарын зерттейді.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lastRenderedPageBreak/>
        <w:t>Халықаралық стратегияда кәсіпорындар үшін стратегияны таңдау нақты қоршаған орта мен фирманың нарық жағдайы, кәсіпорынның күшті жақтары мен әлеуеті, мүмкіншіліктері мен стратегиялық шешім қабылдау дәстүріне тікелей байланысты.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Халықаралық стратегияда териялық жетекші маманының бірі   М.Портер нарықта фирманың стратегиясын құрудың  3 негізгі жанауына тоқталады.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Бірінші жанасу бұл өндіріс шығындарын ең аз көлемде жұмсау бойынша лидер болуына байланысты. Бұл стратегия түрінде кәсіпорын, өнімнің бірлігіне ең аз шығын (өзіндік құн) жұмсай отырып, қажет болса баға деңгейін түсіре отырып сол өнімнің нарықтағы сатылу үлесін арттырады, пайданы көбетеді.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Екінші жанасу бұл өнім (қызмет) өндірісін мамандандыруға байланысты стратегияны құру. Бұл кезде кәсіпорында жоғары маманданған инновациялық өндіріс, сапалы маркетинг  қалыптасады, өз саласында сапалы өнім өндіруде лидер болып есептеледі.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Үшінші жанасу  бұл нарықта белгілі бір сегментін жеңіп алу және фирманың кұшін сол нарық сегментіне шоғырландыру. Бұл кезде тұтынушыларды маркетингтік зерттеу отырып, белгілі тұтынушыларға өнімнің шығынын азайту немесе өндірісті мамандандыру жолымен екі жанасу біргелігінде жүзеге асырылады.</w:t>
      </w:r>
    </w:p>
    <w:p w:rsidR="00BD0ADB" w:rsidRPr="001C1A6C" w:rsidRDefault="00BD0ADB" w:rsidP="001C1A6C">
      <w:pPr>
        <w:spacing w:after="0" w:line="240" w:lineRule="auto"/>
        <w:ind w:firstLine="709"/>
        <w:jc w:val="both"/>
        <w:rPr>
          <w:rFonts w:ascii="Times New Roman" w:hAnsi="Times New Roman" w:cs="Times New Roman"/>
          <w:b/>
          <w:sz w:val="32"/>
          <w:szCs w:val="32"/>
          <w:lang w:val="kk-KZ"/>
        </w:rPr>
      </w:pPr>
    </w:p>
    <w:p w:rsidR="00BD0ADB" w:rsidRPr="001C1A6C" w:rsidRDefault="00BD0ADB" w:rsidP="003F6F82">
      <w:pPr>
        <w:pStyle w:val="a3"/>
        <w:numPr>
          <w:ilvl w:val="1"/>
          <w:numId w:val="16"/>
        </w:numPr>
        <w:spacing w:after="0" w:line="240" w:lineRule="auto"/>
        <w:jc w:val="both"/>
        <w:rPr>
          <w:rFonts w:ascii="Times New Roman" w:hAnsi="Times New Roman" w:cs="Times New Roman"/>
          <w:b/>
          <w:sz w:val="32"/>
          <w:szCs w:val="32"/>
          <w:lang w:val="kk-KZ"/>
        </w:rPr>
      </w:pPr>
      <w:r w:rsidRPr="001C1A6C">
        <w:rPr>
          <w:rFonts w:ascii="Times New Roman" w:hAnsi="Times New Roman" w:cs="Times New Roman"/>
          <w:b/>
          <w:sz w:val="32"/>
          <w:szCs w:val="32"/>
          <w:lang w:val="kk-KZ"/>
        </w:rPr>
        <w:t>Халықаралық стратегияда</w:t>
      </w:r>
      <w:r w:rsidRPr="001C1A6C">
        <w:rPr>
          <w:rFonts w:ascii="Times New Roman" w:hAnsi="Times New Roman" w:cs="Times New Roman"/>
          <w:sz w:val="32"/>
          <w:szCs w:val="32"/>
          <w:lang w:val="kk-KZ"/>
        </w:rPr>
        <w:t xml:space="preserve"> </w:t>
      </w:r>
      <w:r w:rsidRPr="001C1A6C">
        <w:rPr>
          <w:rFonts w:ascii="Times New Roman" w:hAnsi="Times New Roman" w:cs="Times New Roman"/>
          <w:b/>
          <w:sz w:val="32"/>
          <w:szCs w:val="32"/>
          <w:lang w:val="kk-KZ"/>
        </w:rPr>
        <w:t>құрудың  негізгі жанасулары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Халықаралық стратегияда кәсіпорын мен бизнесті дамытудың базалық немесе эталондық стратегияларын қарастырамыз. Бұлар кәсіпорынды дамытуда 4 әр түрлі жанасуды, яғни төмендегі элементтердің біреуі немесе бірнешеуінің өзгеруімен бейнелейді: </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1) өнім; </w:t>
      </w:r>
      <w:r w:rsidR="000B01B8">
        <w:rPr>
          <w:rFonts w:ascii="Times New Roman" w:hAnsi="Times New Roman" w:cs="Times New Roman"/>
          <w:sz w:val="32"/>
          <w:szCs w:val="32"/>
          <w:lang w:val="kk-KZ"/>
        </w:rPr>
        <w:t xml:space="preserve"> </w:t>
      </w:r>
      <w:r w:rsidRPr="001C1A6C">
        <w:rPr>
          <w:rFonts w:ascii="Times New Roman" w:hAnsi="Times New Roman" w:cs="Times New Roman"/>
          <w:sz w:val="32"/>
          <w:szCs w:val="32"/>
          <w:lang w:val="kk-KZ"/>
        </w:rPr>
        <w:t>2) нарық</w:t>
      </w:r>
      <w:r w:rsidR="000B01B8">
        <w:rPr>
          <w:rFonts w:ascii="Times New Roman" w:hAnsi="Times New Roman" w:cs="Times New Roman"/>
          <w:sz w:val="32"/>
          <w:szCs w:val="32"/>
          <w:lang w:val="kk-KZ"/>
        </w:rPr>
        <w:t>;</w:t>
      </w:r>
      <w:r w:rsidRPr="001C1A6C">
        <w:rPr>
          <w:rFonts w:ascii="Times New Roman" w:hAnsi="Times New Roman" w:cs="Times New Roman"/>
          <w:sz w:val="32"/>
          <w:szCs w:val="32"/>
          <w:lang w:val="kk-KZ"/>
        </w:rPr>
        <w:t xml:space="preserve"> </w:t>
      </w:r>
      <w:r w:rsidR="000B01B8">
        <w:rPr>
          <w:rFonts w:ascii="Times New Roman" w:hAnsi="Times New Roman" w:cs="Times New Roman"/>
          <w:sz w:val="32"/>
          <w:szCs w:val="32"/>
          <w:lang w:val="kk-KZ"/>
        </w:rPr>
        <w:t xml:space="preserve"> 3) сала;</w:t>
      </w:r>
      <w:r w:rsidRPr="001C1A6C">
        <w:rPr>
          <w:rFonts w:ascii="Times New Roman" w:hAnsi="Times New Roman" w:cs="Times New Roman"/>
          <w:sz w:val="32"/>
          <w:szCs w:val="32"/>
          <w:lang w:val="kk-KZ"/>
        </w:rPr>
        <w:t xml:space="preserve"> </w:t>
      </w:r>
      <w:r w:rsidR="000B01B8">
        <w:rPr>
          <w:rFonts w:ascii="Times New Roman" w:hAnsi="Times New Roman" w:cs="Times New Roman"/>
          <w:sz w:val="32"/>
          <w:szCs w:val="32"/>
          <w:lang w:val="kk-KZ"/>
        </w:rPr>
        <w:t xml:space="preserve"> </w:t>
      </w:r>
      <w:r w:rsidRPr="001C1A6C">
        <w:rPr>
          <w:rFonts w:ascii="Times New Roman" w:hAnsi="Times New Roman" w:cs="Times New Roman"/>
          <w:sz w:val="32"/>
          <w:szCs w:val="32"/>
          <w:lang w:val="kk-KZ"/>
        </w:rPr>
        <w:t>4) сала ішіндегі кәсіпорынның орны; 5)  технология. Осы айтылған 5 элементтің әр қайсысы екі жағдайдың бірінде болуы мүмкін: қазіргі жағдай  немесе жаңа жағдай. Мысалы, өнім үшін, алдыннан өндірілген өнім өндіру шешімі немесе жаңа өнім өндіруге өту шешімі болуы мүмкін.</w:t>
      </w:r>
    </w:p>
    <w:p w:rsidR="000B01B8" w:rsidRDefault="00BD0ADB" w:rsidP="001C1A6C">
      <w:pPr>
        <w:spacing w:after="0" w:line="240" w:lineRule="auto"/>
        <w:ind w:firstLine="24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Халықаралық стратегияда базалық стратегияларының бірінші тобын ішкі шоғырландыру стратегиялары құрайды. Бұл стратегияға  өнімге және/немесе нарыққа байланысты стратегиялар жатады. Бұл стратегияны көздеген кәсіпорындар тек өзінің өнімін жақсылайды немесе жаңа өнім өндіруді бастайды бірақ саланы өзгертпейді. </w:t>
      </w:r>
      <w:r w:rsidR="000B01B8">
        <w:rPr>
          <w:rFonts w:ascii="Times New Roman" w:hAnsi="Times New Roman" w:cs="Times New Roman"/>
          <w:sz w:val="32"/>
          <w:szCs w:val="32"/>
          <w:lang w:val="kk-KZ"/>
        </w:rPr>
        <w:t xml:space="preserve">    </w:t>
      </w:r>
    </w:p>
    <w:p w:rsidR="00BD0ADB" w:rsidRPr="001C1A6C" w:rsidRDefault="000B01B8" w:rsidP="001C1A6C">
      <w:pPr>
        <w:spacing w:after="0" w:line="240" w:lineRule="auto"/>
        <w:ind w:firstLine="240"/>
        <w:jc w:val="both"/>
        <w:rPr>
          <w:rFonts w:ascii="Times New Roman" w:hAnsi="Times New Roman" w:cs="Times New Roman"/>
          <w:sz w:val="32"/>
          <w:szCs w:val="32"/>
          <w:lang w:val="kk-KZ"/>
        </w:rPr>
      </w:pPr>
      <w:r>
        <w:rPr>
          <w:rFonts w:ascii="Times New Roman" w:hAnsi="Times New Roman" w:cs="Times New Roman"/>
          <w:sz w:val="32"/>
          <w:szCs w:val="32"/>
          <w:lang w:val="kk-KZ"/>
        </w:rPr>
        <w:lastRenderedPageBreak/>
        <w:t xml:space="preserve">   </w:t>
      </w:r>
      <w:r w:rsidR="00BD0ADB" w:rsidRPr="001C1A6C">
        <w:rPr>
          <w:rFonts w:ascii="Times New Roman" w:hAnsi="Times New Roman" w:cs="Times New Roman"/>
          <w:sz w:val="32"/>
          <w:szCs w:val="32"/>
          <w:lang w:val="kk-KZ"/>
        </w:rPr>
        <w:t>Нарыққа тйісті бұл кәсіпорындар қазіргі бар нарықтағы өзінің мүкін болған жағдайын жақсылайды, яки жаңа нарыққа өтуді іздейді.</w:t>
      </w:r>
    </w:p>
    <w:p w:rsidR="00BD0ADB" w:rsidRPr="001C1A6C" w:rsidRDefault="00BD0ADB" w:rsidP="001C1A6C">
      <w:pPr>
        <w:spacing w:after="0" w:line="240" w:lineRule="auto"/>
        <w:ind w:firstLine="240"/>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Бірінші топқа кіретін стратегиялардың нақты түрлері төмендегілер:</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1) кәсіпорын сол өніміне сол нарықта  ұтымды  жақсы  жағдайды қалыптастырады, яғни  нарықта өз позициясын күштеу стратегиясы. Бұл стратегиялық даму түрін жүзеге асыру  үлкен маркетингтік зерттеуді қажет етеді. Кейде бұл көлбеу интеграциялық бірлесу негізінде өзінің бәсекелестерін бақылауды қолға алуға алып келеді;</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2) нарықты дамыту сратегиясы, өндіріп жатқан өнімі үшін жаңа нарық іздеуден тұрады;</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3) өнімді дамыту стратегиясы, кәсіпорынның игерген нарығында жаңа өнімді өндіру негізінде өсу, даму  мәселесін шешуді  қамтиды.</w:t>
      </w:r>
    </w:p>
    <w:p w:rsidR="00BD0ADB" w:rsidRPr="001C1A6C" w:rsidRDefault="00BD0ADB" w:rsidP="001C1A6C">
      <w:pPr>
        <w:spacing w:after="0" w:line="240" w:lineRule="auto"/>
        <w:ind w:firstLine="708"/>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Халықаралық стратегияда базалық стратегияларының  екінші  тобына кәсіпорынға жаңа құрылымдарды қосу жолымен, кәсіпорынды ұлғайту, кеңейтуге байланысты бизнеьбюс стратегиялары жатады. Бұл стратегияны интегралдық өсу  стратегиялары, -  деп атаймыз. Бұл стратегияны шоғырландыру стратегиясын жүзеге асыра алмайтын жағдайда, күшті бизнесі бар кәсіпорындар ұзақ мерзімді мақсатын   жүзеге асыру үшін қолданады.</w:t>
      </w:r>
    </w:p>
    <w:p w:rsidR="00BD0ADB" w:rsidRPr="007E1354" w:rsidRDefault="00BD0ADB" w:rsidP="000B01B8">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w:t>
      </w:r>
    </w:p>
    <w:p w:rsidR="00BD0ADB" w:rsidRPr="001C1A6C" w:rsidRDefault="00BD0ADB" w:rsidP="001C1A6C">
      <w:pPr>
        <w:pStyle w:val="a4"/>
        <w:ind w:firstLine="0"/>
        <w:rPr>
          <w:rFonts w:ascii="Times New Roman" w:hAnsi="Times New Roman"/>
          <w:b/>
          <w:sz w:val="32"/>
          <w:szCs w:val="32"/>
          <w:lang w:val="kk-KZ"/>
        </w:rPr>
      </w:pPr>
      <w:r w:rsidRPr="001C1A6C">
        <w:rPr>
          <w:rFonts w:ascii="Times New Roman" w:hAnsi="Times New Roman"/>
          <w:b/>
          <w:sz w:val="32"/>
          <w:szCs w:val="32"/>
          <w:lang w:val="kk-KZ"/>
        </w:rPr>
        <w:t>1</w:t>
      </w:r>
      <w:r w:rsidR="000B01B8">
        <w:rPr>
          <w:rFonts w:ascii="Times New Roman" w:hAnsi="Times New Roman"/>
          <w:b/>
          <w:sz w:val="32"/>
          <w:szCs w:val="32"/>
          <w:lang w:val="kk-KZ"/>
        </w:rPr>
        <w:t>4</w:t>
      </w:r>
      <w:r w:rsidRPr="001C1A6C">
        <w:rPr>
          <w:rFonts w:ascii="Times New Roman" w:hAnsi="Times New Roman"/>
          <w:b/>
          <w:sz w:val="32"/>
          <w:szCs w:val="32"/>
          <w:lang w:val="kk-KZ"/>
        </w:rPr>
        <w:t xml:space="preserve">.   Нарықтық стратегия </w:t>
      </w:r>
    </w:p>
    <w:p w:rsidR="00BD0ADB" w:rsidRPr="001C1A6C" w:rsidRDefault="00BD0ADB" w:rsidP="001C1A6C">
      <w:pPr>
        <w:pStyle w:val="a4"/>
        <w:ind w:firstLine="0"/>
        <w:jc w:val="both"/>
        <w:rPr>
          <w:rFonts w:ascii="Times New Roman" w:hAnsi="Times New Roman"/>
          <w:b/>
          <w:sz w:val="32"/>
          <w:szCs w:val="32"/>
          <w:lang w:val="kk-KZ"/>
        </w:rPr>
      </w:pPr>
    </w:p>
    <w:p w:rsidR="00BD0ADB" w:rsidRPr="000B01B8" w:rsidRDefault="000B01B8" w:rsidP="001C1A6C">
      <w:pPr>
        <w:pStyle w:val="a4"/>
        <w:ind w:firstLine="0"/>
        <w:jc w:val="both"/>
        <w:rPr>
          <w:rFonts w:ascii="Times New Roman" w:hAnsi="Times New Roman"/>
          <w:b/>
          <w:sz w:val="32"/>
          <w:szCs w:val="32"/>
          <w:lang w:val="kk-KZ"/>
        </w:rPr>
      </w:pPr>
      <w:r w:rsidRPr="000B01B8">
        <w:rPr>
          <w:rFonts w:ascii="Times New Roman" w:hAnsi="Times New Roman"/>
          <w:b/>
          <w:sz w:val="32"/>
          <w:szCs w:val="32"/>
          <w:lang w:val="kk-KZ"/>
        </w:rPr>
        <w:t>14.</w:t>
      </w:r>
      <w:r w:rsidR="00BD0ADB" w:rsidRPr="000B01B8">
        <w:rPr>
          <w:rFonts w:ascii="Times New Roman" w:hAnsi="Times New Roman"/>
          <w:b/>
          <w:sz w:val="32"/>
          <w:szCs w:val="32"/>
          <w:lang w:val="kk-KZ"/>
        </w:rPr>
        <w:t>1. Нарықтық стратегия және нарықты басқару</w:t>
      </w:r>
    </w:p>
    <w:p w:rsidR="00BD0ADB" w:rsidRPr="001C1A6C" w:rsidRDefault="00BD0ADB" w:rsidP="001C1A6C">
      <w:pPr>
        <w:pStyle w:val="a4"/>
        <w:jc w:val="both"/>
        <w:rPr>
          <w:rFonts w:ascii="Times New Roman" w:hAnsi="Times New Roman"/>
          <w:color w:val="000000"/>
          <w:sz w:val="32"/>
          <w:szCs w:val="32"/>
          <w:lang w:val="kk-KZ"/>
        </w:rPr>
      </w:pPr>
      <w:r w:rsidRPr="001C1A6C">
        <w:rPr>
          <w:rFonts w:ascii="Times New Roman" w:hAnsi="Times New Roman"/>
          <w:sz w:val="32"/>
          <w:szCs w:val="32"/>
          <w:lang w:val="kk-KZ"/>
        </w:rPr>
        <w:t>Нарықтық стратегия және нарықты басқару</w:t>
      </w:r>
      <w:r w:rsidRPr="001C1A6C">
        <w:rPr>
          <w:rFonts w:ascii="Times New Roman" w:hAnsi="Times New Roman"/>
          <w:color w:val="000000"/>
          <w:sz w:val="32"/>
          <w:szCs w:val="32"/>
          <w:lang w:val="kk-KZ"/>
        </w:rPr>
        <w:t xml:space="preserve"> болып табылады, ол сауда және қызмет көрсету, баға, жарнама салаларының бизнестің барлық кезеңдеріндегі-өнімнің пайда болуынан сатуға дейінгі және сатқаннан кейінгі стратегиясын анықтайды. Мұнда мынадай принциптерді басшылыққа алу қажет:</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1. «тұтынушыны түсіну» принципі нарық өзгерісінің (конъюнктура) динамикасын және қажеттілікті есепке алуға негізделеді.</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2. «тұтынушылар (клиенттер) үшін күрес» принципі рынок пен тұтынушыға барлық мүмкін тәсілдер (тауар сапасы, жарнама, қызмет көрсету, баға және т.б.) арқылы әсер етуді жүзеге асырады. </w:t>
      </w:r>
    </w:p>
    <w:p w:rsidR="00BD0ADB" w:rsidRPr="001C1A6C" w:rsidRDefault="00BD0ADB" w:rsidP="001C1A6C">
      <w:pPr>
        <w:tabs>
          <w:tab w:val="left" w:pos="851"/>
        </w:tabs>
        <w:spacing w:after="0" w:line="240" w:lineRule="auto"/>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lastRenderedPageBreak/>
        <w:t>3. «өндірістің нарық талаптарының ыңғайына барынша бейімделуі» принципі бойынша фирманың барлық қызыметі тұтынушы сұранысын және оның келешекте өзгеруін білуге негізделеді.</w:t>
      </w:r>
    </w:p>
    <w:p w:rsidR="00BD0ADB" w:rsidRPr="000B01B8"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0B01B8">
        <w:rPr>
          <w:rFonts w:ascii="Times New Roman" w:hAnsi="Times New Roman" w:cs="Times New Roman"/>
          <w:color w:val="000000"/>
          <w:sz w:val="32"/>
          <w:szCs w:val="32"/>
          <w:lang w:val="kk-KZ"/>
        </w:rPr>
        <w:t xml:space="preserve">«Маркетинг-жоспар» тарауы бірнеше бөлімнен тұрады. </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Бірінші бөлімде нарық құрылымы, бәсекелестердің ұқсас өнімдері, баға бойынша сұраныстың икемділігі, сонымен бірге әлеуметтік-экономикалық үдеріске нарықтың реакциясы анықталады, өнімді тарату каналдары және оны тұтыну қарқыны сипатталады. Нарықтың ауқымы (белгілі аймақтың тұтынушылары), сатып алатын тауардың жалпы құны және кәсіпорын өніміне сұраныс оның негізгі сандық сипаттамасы болып табылады.</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 xml:space="preserve">Нарықтық стратегиясында тұтынушыларға сатылғаннан кейінгі қызмет көрсету, жарнама және фирма мен тауар туралы қоғамдық пікір ұйымдастыру ерекше орын алады.  </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u w:val="single"/>
          <w:lang w:val="kk-KZ"/>
        </w:rPr>
        <w:t>Өзіңізді нарықта қалай көресіз</w:t>
      </w:r>
      <w:r w:rsidRPr="001C1A6C">
        <w:rPr>
          <w:rFonts w:ascii="Times New Roman" w:hAnsi="Times New Roman" w:cs="Times New Roman"/>
          <w:color w:val="000000"/>
          <w:sz w:val="32"/>
          <w:szCs w:val="32"/>
          <w:u w:val="single"/>
        </w:rPr>
        <w:t>?</w:t>
      </w:r>
    </w:p>
    <w:p w:rsidR="00BD0ADB" w:rsidRPr="003F6F82" w:rsidRDefault="00BD0ADB" w:rsidP="003F6F82">
      <w:pPr>
        <w:pStyle w:val="a3"/>
        <w:widowControl w:val="0"/>
        <w:numPr>
          <w:ilvl w:val="0"/>
          <w:numId w:val="17"/>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Өнімнің жоғары сапасы? Қызмет көрсетудің жоғары сапасы, бағаның жоғарылығы, табыстың жоғары коэффициенті?</w:t>
      </w:r>
    </w:p>
    <w:p w:rsidR="00BD0ADB" w:rsidRPr="003F6F82" w:rsidRDefault="00BD0ADB" w:rsidP="003F6F82">
      <w:pPr>
        <w:pStyle w:val="a3"/>
        <w:widowControl w:val="0"/>
        <w:numPr>
          <w:ilvl w:val="0"/>
          <w:numId w:val="17"/>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Орташа сапа, орташа аға және табыстың орташа коэффициенті?</w:t>
      </w:r>
    </w:p>
    <w:p w:rsidR="00BD0ADB" w:rsidRPr="003F6F82" w:rsidRDefault="00BD0ADB" w:rsidP="003F6F82">
      <w:pPr>
        <w:pStyle w:val="a3"/>
        <w:widowControl w:val="0"/>
        <w:numPr>
          <w:ilvl w:val="0"/>
          <w:numId w:val="17"/>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Көпшілікке арналған өнім, сапасы төмен, төмен баға, табыстың төмен коэффициені?</w:t>
      </w:r>
    </w:p>
    <w:p w:rsidR="00BD0ADB" w:rsidRPr="003F6F82" w:rsidRDefault="00BD0ADB" w:rsidP="003F6F82">
      <w:pPr>
        <w:pStyle w:val="a3"/>
        <w:numPr>
          <w:ilvl w:val="0"/>
          <w:numId w:val="17"/>
        </w:numPr>
        <w:shd w:val="clear" w:color="auto" w:fill="FFFFFF"/>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Сіздің бағаларыңызды анықтау үшін не ескеріледі</w:t>
      </w:r>
      <w:r w:rsidRPr="003F6F82">
        <w:rPr>
          <w:rFonts w:ascii="Times New Roman" w:hAnsi="Times New Roman" w:cs="Times New Roman"/>
          <w:color w:val="000000"/>
          <w:sz w:val="32"/>
          <w:szCs w:val="32"/>
          <w:u w:val="single"/>
          <w:lang w:val="kk-KZ"/>
        </w:rPr>
        <w:t>?</w:t>
      </w:r>
    </w:p>
    <w:p w:rsidR="00BD0ADB" w:rsidRPr="003F6F82" w:rsidRDefault="00BD0ADB" w:rsidP="003F6F82">
      <w:pPr>
        <w:pStyle w:val="a3"/>
        <w:widowControl w:val="0"/>
        <w:numPr>
          <w:ilvl w:val="0"/>
          <w:numId w:val="17"/>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Шығындардың бағасы, сонымен қатар пайыздар? (оны контракт үшін  бәсекеге түскенде ғана қолданыңыздар!)</w:t>
      </w:r>
    </w:p>
    <w:p w:rsidR="00BD0ADB" w:rsidRPr="003F6F82" w:rsidRDefault="00BD0ADB" w:rsidP="003F6F82">
      <w:pPr>
        <w:pStyle w:val="a3"/>
        <w:widowControl w:val="0"/>
        <w:numPr>
          <w:ilvl w:val="0"/>
          <w:numId w:val="17"/>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Сіздің бәсекелестеріңіздің бағалары</w:t>
      </w:r>
      <w:r w:rsidRPr="003F6F82">
        <w:rPr>
          <w:rFonts w:ascii="Times New Roman" w:hAnsi="Times New Roman" w:cs="Times New Roman"/>
          <w:color w:val="000000"/>
          <w:sz w:val="32"/>
          <w:szCs w:val="32"/>
        </w:rPr>
        <w:t>?</w:t>
      </w:r>
    </w:p>
    <w:p w:rsidR="00BD0ADB" w:rsidRPr="003F6F82" w:rsidRDefault="00BD0ADB" w:rsidP="003F6F82">
      <w:pPr>
        <w:pStyle w:val="a3"/>
        <w:widowControl w:val="0"/>
        <w:numPr>
          <w:ilvl w:val="0"/>
          <w:numId w:val="17"/>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Сіздердің клиенттерінің қанша төлеуге дайын</w:t>
      </w:r>
      <w:r w:rsidRPr="003F6F82">
        <w:rPr>
          <w:rFonts w:ascii="Times New Roman" w:hAnsi="Times New Roman" w:cs="Times New Roman"/>
          <w:color w:val="000000"/>
          <w:sz w:val="32"/>
          <w:szCs w:val="32"/>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bCs/>
          <w:i/>
          <w:color w:val="000000"/>
          <w:sz w:val="32"/>
          <w:szCs w:val="32"/>
          <w:lang w:val="kk-KZ"/>
        </w:rPr>
      </w:pPr>
      <w:r w:rsidRPr="001C1A6C">
        <w:rPr>
          <w:rFonts w:ascii="Times New Roman" w:hAnsi="Times New Roman" w:cs="Times New Roman"/>
          <w:bCs/>
          <w:i/>
          <w:color w:val="000000"/>
          <w:sz w:val="32"/>
          <w:szCs w:val="32"/>
          <w:lang w:val="kk-KZ"/>
        </w:rPr>
        <w:t>Тек баға бойынша ғана бәсекелесудің қажеті жоқ – клиентке қажетті, сіздің бәсекелестеріңіз ұсынбаған нәрсені ұсыныңыз!</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i/>
          <w:color w:val="000000"/>
          <w:sz w:val="32"/>
          <w:szCs w:val="32"/>
          <w:lang w:val="kk-KZ"/>
        </w:rPr>
        <w:t>STEP-анализ:</w:t>
      </w:r>
      <w:r w:rsidRPr="001C1A6C">
        <w:rPr>
          <w:rFonts w:ascii="Times New Roman" w:hAnsi="Times New Roman" w:cs="Times New Roman"/>
          <w:color w:val="000000"/>
          <w:sz w:val="32"/>
          <w:szCs w:val="32"/>
          <w:lang w:val="kk-KZ"/>
        </w:rPr>
        <w:t xml:space="preserve"> Сіздің ортаңызды бағалау:</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Тенденциялары қандай? Олардың әсері өсу мүмкін ба</w:t>
      </w:r>
      <w:r w:rsidRPr="001C1A6C">
        <w:rPr>
          <w:rFonts w:ascii="Times New Roman" w:hAnsi="Times New Roman" w:cs="Times New Roman"/>
          <w:bCs/>
          <w:color w:val="000000"/>
          <w:sz w:val="32"/>
          <w:szCs w:val="32"/>
          <w:lang w:val="kk-KZ"/>
        </w:rPr>
        <w:t>? Сіздің бизнесіңізге олар қандай әсерін тигізу мүмкін</w:t>
      </w:r>
      <w:r w:rsidRPr="001C1A6C">
        <w:rPr>
          <w:rFonts w:ascii="Times New Roman" w:hAnsi="Times New Roman" w:cs="Times New Roman"/>
          <w:color w:val="000000"/>
          <w:sz w:val="32"/>
          <w:szCs w:val="32"/>
          <w:lang w:val="kk-KZ"/>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u w:val="single"/>
          <w:lang w:val="kk-KZ"/>
        </w:rPr>
        <w:t>Саясаттық</w:t>
      </w:r>
      <w:r w:rsidRPr="001C1A6C">
        <w:rPr>
          <w:rFonts w:ascii="Times New Roman" w:hAnsi="Times New Roman" w:cs="Times New Roman"/>
          <w:color w:val="000000"/>
          <w:sz w:val="32"/>
          <w:szCs w:val="32"/>
          <w:u w:val="single"/>
        </w:rPr>
        <w:t xml:space="preserve"> тенденци</w:t>
      </w:r>
      <w:r w:rsidRPr="001C1A6C">
        <w:rPr>
          <w:rFonts w:ascii="Times New Roman" w:hAnsi="Times New Roman" w:cs="Times New Roman"/>
          <w:color w:val="000000"/>
          <w:sz w:val="32"/>
          <w:szCs w:val="32"/>
          <w:u w:val="single"/>
          <w:lang w:val="kk-KZ"/>
        </w:rPr>
        <w:t>ялар</w:t>
      </w:r>
      <w:r w:rsidRPr="001C1A6C">
        <w:rPr>
          <w:rFonts w:ascii="Times New Roman" w:hAnsi="Times New Roman" w:cs="Times New Roman"/>
          <w:color w:val="000000"/>
          <w:sz w:val="32"/>
          <w:szCs w:val="32"/>
          <w:u w:val="single"/>
        </w:rPr>
        <w:t>:</w:t>
      </w:r>
    </w:p>
    <w:p w:rsidR="00BD0ADB" w:rsidRPr="003F6F82" w:rsidRDefault="00BD0ADB" w:rsidP="003F6F82">
      <w:pPr>
        <w:pStyle w:val="a3"/>
        <w:widowControl w:val="0"/>
        <w:numPr>
          <w:ilvl w:val="0"/>
          <w:numId w:val="18"/>
        </w:numPr>
        <w:shd w:val="clear" w:color="auto" w:fill="FFFFFF"/>
        <w:tabs>
          <w:tab w:val="left" w:pos="538"/>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 xml:space="preserve">Сіздің бизнес сфераңызға саясаттың </w:t>
      </w:r>
      <w:r w:rsidRPr="003F6F82">
        <w:rPr>
          <w:rFonts w:ascii="Times New Roman" w:hAnsi="Times New Roman" w:cs="Times New Roman"/>
          <w:color w:val="000000"/>
          <w:sz w:val="32"/>
          <w:szCs w:val="32"/>
        </w:rPr>
        <w:t xml:space="preserve"> </w:t>
      </w:r>
      <w:r w:rsidRPr="003F6F82">
        <w:rPr>
          <w:rFonts w:ascii="Times New Roman" w:hAnsi="Times New Roman" w:cs="Times New Roman"/>
          <w:color w:val="000000"/>
          <w:sz w:val="32"/>
          <w:szCs w:val="32"/>
          <w:lang w:val="kk-KZ"/>
        </w:rPr>
        <w:t>әрекеті қандай</w:t>
      </w:r>
      <w:r w:rsidRPr="003F6F82">
        <w:rPr>
          <w:rFonts w:ascii="Times New Roman" w:hAnsi="Times New Roman" w:cs="Times New Roman"/>
          <w:color w:val="000000"/>
          <w:sz w:val="32"/>
          <w:szCs w:val="32"/>
        </w:rPr>
        <w:t>?</w:t>
      </w:r>
    </w:p>
    <w:p w:rsidR="00BD0ADB" w:rsidRPr="003F6F82" w:rsidRDefault="00BD0ADB" w:rsidP="003F6F82">
      <w:pPr>
        <w:pStyle w:val="a3"/>
        <w:widowControl w:val="0"/>
        <w:numPr>
          <w:ilvl w:val="0"/>
          <w:numId w:val="18"/>
        </w:numPr>
        <w:shd w:val="clear" w:color="auto" w:fill="FFFFFF"/>
        <w:tabs>
          <w:tab w:val="left" w:pos="538"/>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Денсаулықты, тұтынушыны қорғау үшін  қоршаған орта Заңы қалай әсер ету мүмкін.</w:t>
      </w:r>
    </w:p>
    <w:p w:rsidR="00BD0ADB" w:rsidRPr="003F6F82" w:rsidRDefault="00BD0ADB" w:rsidP="003F6F82">
      <w:pPr>
        <w:pStyle w:val="a3"/>
        <w:widowControl w:val="0"/>
        <w:numPr>
          <w:ilvl w:val="0"/>
          <w:numId w:val="18"/>
        </w:numPr>
        <w:shd w:val="clear" w:color="auto" w:fill="FFFFFF"/>
        <w:tabs>
          <w:tab w:val="left" w:pos="538"/>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Энергосыйымдылық пен отынға деген бағаның өзгеру ықтималдылығы бар ма</w:t>
      </w:r>
      <w:r w:rsidRPr="003F6F82">
        <w:rPr>
          <w:rFonts w:ascii="Times New Roman" w:hAnsi="Times New Roman" w:cs="Times New Roman"/>
          <w:color w:val="000000"/>
          <w:sz w:val="32"/>
          <w:szCs w:val="32"/>
        </w:rPr>
        <w:t>?</w:t>
      </w:r>
    </w:p>
    <w:p w:rsidR="00BD0ADB" w:rsidRPr="003F6F82" w:rsidRDefault="00BD0ADB" w:rsidP="003F6F82">
      <w:pPr>
        <w:pStyle w:val="a3"/>
        <w:widowControl w:val="0"/>
        <w:numPr>
          <w:ilvl w:val="0"/>
          <w:numId w:val="18"/>
        </w:numPr>
        <w:shd w:val="clear" w:color="auto" w:fill="FFFFFF"/>
        <w:tabs>
          <w:tab w:val="left" w:pos="538"/>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lastRenderedPageBreak/>
        <w:t>Жұмысқа жалдау бойынша заң аз/көп қатаңдаған болады ма</w:t>
      </w:r>
      <w:r w:rsidRPr="003F6F82">
        <w:rPr>
          <w:rFonts w:ascii="Times New Roman" w:hAnsi="Times New Roman" w:cs="Times New Roman"/>
          <w:color w:val="000000"/>
          <w:sz w:val="32"/>
          <w:szCs w:val="32"/>
        </w:rPr>
        <w:t>?</w:t>
      </w:r>
      <w:r w:rsidRPr="003F6F82">
        <w:rPr>
          <w:rFonts w:ascii="Times New Roman" w:hAnsi="Times New Roman" w:cs="Times New Roman"/>
          <w:color w:val="000000"/>
          <w:sz w:val="32"/>
          <w:szCs w:val="32"/>
          <w:lang w:val="kk-KZ"/>
        </w:rPr>
        <w:t xml:space="preserve"> </w:t>
      </w:r>
    </w:p>
    <w:p w:rsidR="00BD0ADB" w:rsidRPr="003F6F82" w:rsidRDefault="00BD0ADB" w:rsidP="003F6F82">
      <w:pPr>
        <w:pStyle w:val="a3"/>
        <w:widowControl w:val="0"/>
        <w:numPr>
          <w:ilvl w:val="0"/>
          <w:numId w:val="18"/>
        </w:numPr>
        <w:shd w:val="clear" w:color="auto" w:fill="FFFFFF"/>
        <w:tabs>
          <w:tab w:val="left" w:pos="538"/>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rPr>
        <w:t>К</w:t>
      </w:r>
      <w:r w:rsidRPr="003F6F82">
        <w:rPr>
          <w:rFonts w:ascii="Times New Roman" w:hAnsi="Times New Roman" w:cs="Times New Roman"/>
          <w:color w:val="000000"/>
          <w:sz w:val="32"/>
          <w:szCs w:val="32"/>
          <w:lang w:val="kk-KZ"/>
        </w:rPr>
        <w:t>ө</w:t>
      </w:r>
      <w:r w:rsidRPr="003F6F82">
        <w:rPr>
          <w:rFonts w:ascii="Times New Roman" w:hAnsi="Times New Roman" w:cs="Times New Roman"/>
          <w:color w:val="000000"/>
          <w:sz w:val="32"/>
          <w:szCs w:val="32"/>
        </w:rPr>
        <w:t>рш</w:t>
      </w:r>
      <w:r w:rsidRPr="003F6F82">
        <w:rPr>
          <w:rFonts w:ascii="Times New Roman" w:hAnsi="Times New Roman" w:cs="Times New Roman"/>
          <w:color w:val="000000"/>
          <w:sz w:val="32"/>
          <w:szCs w:val="32"/>
          <w:lang w:val="kk-KZ"/>
        </w:rPr>
        <w:t>і</w:t>
      </w:r>
      <w:r w:rsidRPr="003F6F82">
        <w:rPr>
          <w:rFonts w:ascii="Times New Roman" w:hAnsi="Times New Roman" w:cs="Times New Roman"/>
          <w:color w:val="000000"/>
          <w:sz w:val="32"/>
          <w:szCs w:val="32"/>
        </w:rPr>
        <w:t>лес елдерд</w:t>
      </w:r>
      <w:r w:rsidRPr="003F6F82">
        <w:rPr>
          <w:rFonts w:ascii="Times New Roman" w:hAnsi="Times New Roman" w:cs="Times New Roman"/>
          <w:color w:val="000000"/>
          <w:sz w:val="32"/>
          <w:szCs w:val="32"/>
          <w:lang w:val="kk-KZ"/>
        </w:rPr>
        <w:t>ің</w:t>
      </w:r>
      <w:r w:rsidRPr="003F6F82">
        <w:rPr>
          <w:rFonts w:ascii="Times New Roman" w:hAnsi="Times New Roman" w:cs="Times New Roman"/>
          <w:color w:val="000000"/>
          <w:sz w:val="32"/>
          <w:szCs w:val="32"/>
        </w:rPr>
        <w:t xml:space="preserve"> нары</w:t>
      </w:r>
      <w:r w:rsidRPr="003F6F82">
        <w:rPr>
          <w:rFonts w:ascii="Times New Roman" w:hAnsi="Times New Roman" w:cs="Times New Roman"/>
          <w:color w:val="000000"/>
          <w:sz w:val="32"/>
          <w:szCs w:val="32"/>
          <w:lang w:val="kk-KZ"/>
        </w:rPr>
        <w:t>ғ</w:t>
      </w:r>
      <w:r w:rsidRPr="003F6F82">
        <w:rPr>
          <w:rFonts w:ascii="Times New Roman" w:hAnsi="Times New Roman" w:cs="Times New Roman"/>
          <w:color w:val="000000"/>
          <w:sz w:val="32"/>
          <w:szCs w:val="32"/>
        </w:rPr>
        <w:t xml:space="preserve">ымен </w:t>
      </w:r>
      <w:r w:rsidRPr="003F6F82">
        <w:rPr>
          <w:rFonts w:ascii="Times New Roman" w:hAnsi="Times New Roman" w:cs="Times New Roman"/>
          <w:color w:val="000000"/>
          <w:sz w:val="32"/>
          <w:szCs w:val="32"/>
          <w:lang w:val="kk-KZ"/>
        </w:rPr>
        <w:t xml:space="preserve">интеграцияның әсер етуі қандай? </w:t>
      </w:r>
    </w:p>
    <w:p w:rsidR="00BD0ADB" w:rsidRPr="003F6F82" w:rsidRDefault="00BD0ADB" w:rsidP="003F6F82">
      <w:pPr>
        <w:pStyle w:val="a3"/>
        <w:widowControl w:val="0"/>
        <w:numPr>
          <w:ilvl w:val="0"/>
          <w:numId w:val="18"/>
        </w:numPr>
        <w:shd w:val="clear" w:color="auto" w:fill="FFFFFF"/>
        <w:tabs>
          <w:tab w:val="left" w:pos="538"/>
        </w:tabs>
        <w:autoSpaceDE w:val="0"/>
        <w:autoSpaceDN w:val="0"/>
        <w:adjustRightInd w:val="0"/>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 xml:space="preserve">Сіздің бизнесіңіз үшін қандай мемлекеттік құрылымдар маңызды болып есептелінеді? Олардың жаңа политикасы қандай? </w:t>
      </w:r>
    </w:p>
    <w:p w:rsidR="00BD0ADB" w:rsidRPr="001C1A6C" w:rsidRDefault="00BD0ADB" w:rsidP="001C1A6C">
      <w:pPr>
        <w:shd w:val="clear" w:color="auto" w:fill="FFFFFF"/>
        <w:spacing w:after="0" w:line="240" w:lineRule="auto"/>
        <w:ind w:firstLine="567"/>
        <w:jc w:val="both"/>
        <w:rPr>
          <w:rFonts w:ascii="Times New Roman" w:hAnsi="Times New Roman" w:cs="Times New Roman"/>
          <w:i/>
          <w:color w:val="000000"/>
          <w:sz w:val="32"/>
          <w:szCs w:val="32"/>
        </w:rPr>
      </w:pPr>
      <w:r w:rsidRPr="001C1A6C">
        <w:rPr>
          <w:rFonts w:ascii="Times New Roman" w:hAnsi="Times New Roman" w:cs="Times New Roman"/>
          <w:i/>
          <w:color w:val="000000"/>
          <w:sz w:val="32"/>
          <w:szCs w:val="32"/>
          <w:u w:val="single"/>
        </w:rPr>
        <w:t>Экономи</w:t>
      </w:r>
      <w:r w:rsidRPr="001C1A6C">
        <w:rPr>
          <w:rFonts w:ascii="Times New Roman" w:hAnsi="Times New Roman" w:cs="Times New Roman"/>
          <w:i/>
          <w:color w:val="000000"/>
          <w:sz w:val="32"/>
          <w:szCs w:val="32"/>
          <w:u w:val="single"/>
          <w:lang w:val="kk-KZ"/>
        </w:rPr>
        <w:t>калық</w:t>
      </w:r>
      <w:r w:rsidRPr="001C1A6C">
        <w:rPr>
          <w:rFonts w:ascii="Times New Roman" w:hAnsi="Times New Roman" w:cs="Times New Roman"/>
          <w:i/>
          <w:color w:val="000000"/>
          <w:sz w:val="32"/>
          <w:szCs w:val="32"/>
          <w:u w:val="single"/>
        </w:rPr>
        <w:t xml:space="preserve"> тенденци</w:t>
      </w:r>
      <w:r w:rsidRPr="001C1A6C">
        <w:rPr>
          <w:rFonts w:ascii="Times New Roman" w:hAnsi="Times New Roman" w:cs="Times New Roman"/>
          <w:i/>
          <w:color w:val="000000"/>
          <w:sz w:val="32"/>
          <w:szCs w:val="32"/>
          <w:u w:val="single"/>
          <w:lang w:val="kk-KZ"/>
        </w:rPr>
        <w:t>ялар</w:t>
      </w:r>
      <w:r w:rsidRPr="001C1A6C">
        <w:rPr>
          <w:rFonts w:ascii="Times New Roman" w:hAnsi="Times New Roman" w:cs="Times New Roman"/>
          <w:i/>
          <w:color w:val="000000"/>
          <w:sz w:val="32"/>
          <w:szCs w:val="32"/>
          <w:u w:val="single"/>
        </w:rPr>
        <w:t>:</w:t>
      </w:r>
    </w:p>
    <w:p w:rsidR="00BD0ADB" w:rsidRPr="003F6F82" w:rsidRDefault="00BD0ADB" w:rsidP="003F6F82">
      <w:pPr>
        <w:pStyle w:val="a3"/>
        <w:widowControl w:val="0"/>
        <w:numPr>
          <w:ilvl w:val="0"/>
          <w:numId w:val="19"/>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 xml:space="preserve">Сіздің секторыңыз ұлғаюда/кішіреюде ме? </w:t>
      </w:r>
    </w:p>
    <w:p w:rsidR="00BD0ADB" w:rsidRPr="003F6F82" w:rsidRDefault="00BD0ADB" w:rsidP="003F6F82">
      <w:pPr>
        <w:pStyle w:val="a3"/>
        <w:widowControl w:val="0"/>
        <w:numPr>
          <w:ilvl w:val="0"/>
          <w:numId w:val="19"/>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Валютаны айырбастау курсының өзгеру тенденциялары қандай? Инфляция? Пайыздар? Олардың сіздің секторыңызға тигізетін әсері?</w:t>
      </w:r>
    </w:p>
    <w:p w:rsidR="00BD0ADB" w:rsidRPr="003F6F82" w:rsidRDefault="00BD0ADB" w:rsidP="003F6F82">
      <w:pPr>
        <w:pStyle w:val="a3"/>
        <w:widowControl w:val="0"/>
        <w:numPr>
          <w:ilvl w:val="0"/>
          <w:numId w:val="19"/>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Білікті/білікті емес жұмыс күшінің арасындағы жұмыссыздық деңгейі қандай?</w:t>
      </w:r>
    </w:p>
    <w:p w:rsidR="00BD0ADB" w:rsidRPr="003F6F82" w:rsidRDefault="00BD0ADB" w:rsidP="003F6F82">
      <w:pPr>
        <w:pStyle w:val="a3"/>
        <w:widowControl w:val="0"/>
        <w:numPr>
          <w:ilvl w:val="0"/>
          <w:numId w:val="19"/>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lang w:val="kk-KZ"/>
        </w:rPr>
      </w:pPr>
      <w:r w:rsidRPr="003F6F82">
        <w:rPr>
          <w:rFonts w:ascii="Times New Roman" w:hAnsi="Times New Roman" w:cs="Times New Roman"/>
          <w:color w:val="000000"/>
          <w:sz w:val="32"/>
          <w:szCs w:val="32"/>
          <w:lang w:val="kk-KZ"/>
        </w:rPr>
        <w:t>Сатып алу қабілеттілікке кім ие - кәрілер/жастар?</w:t>
      </w:r>
    </w:p>
    <w:p w:rsidR="00BD0ADB" w:rsidRPr="003F6F82" w:rsidRDefault="00BD0ADB" w:rsidP="003F6F82">
      <w:pPr>
        <w:pStyle w:val="a3"/>
        <w:widowControl w:val="0"/>
        <w:numPr>
          <w:ilvl w:val="0"/>
          <w:numId w:val="19"/>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Жеке компаниялар/үкмет</w:t>
      </w:r>
      <w:r w:rsidRPr="003F6F82">
        <w:rPr>
          <w:rFonts w:ascii="Times New Roman" w:hAnsi="Times New Roman" w:cs="Times New Roman"/>
          <w:color w:val="000000"/>
          <w:sz w:val="32"/>
          <w:szCs w:val="32"/>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i/>
          <w:color w:val="000000"/>
          <w:sz w:val="32"/>
          <w:szCs w:val="32"/>
        </w:rPr>
      </w:pPr>
      <w:r w:rsidRPr="001C1A6C">
        <w:rPr>
          <w:rFonts w:ascii="Times New Roman" w:hAnsi="Times New Roman" w:cs="Times New Roman"/>
          <w:i/>
          <w:color w:val="000000"/>
          <w:sz w:val="32"/>
          <w:szCs w:val="32"/>
          <w:u w:val="single"/>
          <w:lang w:val="kk-KZ"/>
        </w:rPr>
        <w:t>Әлеуметтік</w:t>
      </w:r>
      <w:r w:rsidRPr="001C1A6C">
        <w:rPr>
          <w:rFonts w:ascii="Times New Roman" w:hAnsi="Times New Roman" w:cs="Times New Roman"/>
          <w:i/>
          <w:color w:val="000000"/>
          <w:sz w:val="32"/>
          <w:szCs w:val="32"/>
          <w:u w:val="single"/>
        </w:rPr>
        <w:t xml:space="preserve"> тенденци</w:t>
      </w:r>
      <w:r w:rsidRPr="001C1A6C">
        <w:rPr>
          <w:rFonts w:ascii="Times New Roman" w:hAnsi="Times New Roman" w:cs="Times New Roman"/>
          <w:i/>
          <w:color w:val="000000"/>
          <w:sz w:val="32"/>
          <w:szCs w:val="32"/>
          <w:u w:val="single"/>
          <w:lang w:val="kk-KZ"/>
        </w:rPr>
        <w:t>ялар</w:t>
      </w:r>
      <w:r w:rsidRPr="001C1A6C">
        <w:rPr>
          <w:rFonts w:ascii="Times New Roman" w:hAnsi="Times New Roman" w:cs="Times New Roman"/>
          <w:i/>
          <w:color w:val="000000"/>
          <w:sz w:val="32"/>
          <w:szCs w:val="32"/>
          <w:u w:val="single"/>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 xml:space="preserve">Сіздің бизнесіңізге қандай әсер тигізеді: </w:t>
      </w:r>
    </w:p>
    <w:p w:rsidR="00BD0ADB" w:rsidRPr="003F6F82" w:rsidRDefault="00BD0ADB" w:rsidP="003F6F82">
      <w:pPr>
        <w:pStyle w:val="a3"/>
        <w:widowControl w:val="0"/>
        <w:numPr>
          <w:ilvl w:val="0"/>
          <w:numId w:val="20"/>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 xml:space="preserve">Өмір сүру деңгейінің жақсаруы бойынша адамдардың күтуі </w:t>
      </w:r>
      <w:r w:rsidRPr="003F6F82">
        <w:rPr>
          <w:rFonts w:ascii="Times New Roman" w:hAnsi="Times New Roman" w:cs="Times New Roman"/>
          <w:color w:val="000000"/>
          <w:sz w:val="32"/>
          <w:szCs w:val="32"/>
        </w:rPr>
        <w:t>Ожидание людей по улучшению уровня жизни?</w:t>
      </w:r>
    </w:p>
    <w:p w:rsidR="00BD0ADB" w:rsidRPr="003F6F82" w:rsidRDefault="00BD0ADB" w:rsidP="003F6F82">
      <w:pPr>
        <w:pStyle w:val="a3"/>
        <w:widowControl w:val="0"/>
        <w:numPr>
          <w:ilvl w:val="0"/>
          <w:numId w:val="20"/>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Жанұя құрылымының өзгеруі</w:t>
      </w:r>
      <w:r w:rsidRPr="003F6F82">
        <w:rPr>
          <w:rFonts w:ascii="Times New Roman" w:hAnsi="Times New Roman" w:cs="Times New Roman"/>
          <w:color w:val="000000"/>
          <w:sz w:val="32"/>
          <w:szCs w:val="32"/>
        </w:rPr>
        <w:t xml:space="preserve"> (</w:t>
      </w:r>
      <w:r w:rsidRPr="003F6F82">
        <w:rPr>
          <w:rFonts w:ascii="Times New Roman" w:hAnsi="Times New Roman" w:cs="Times New Roman"/>
          <w:color w:val="000000"/>
          <w:sz w:val="32"/>
          <w:szCs w:val="32"/>
          <w:lang w:val="kk-KZ"/>
        </w:rPr>
        <w:t>кеш үйленуі</w:t>
      </w:r>
      <w:r w:rsidRPr="003F6F82">
        <w:rPr>
          <w:rFonts w:ascii="Times New Roman" w:hAnsi="Times New Roman" w:cs="Times New Roman"/>
          <w:color w:val="000000"/>
          <w:sz w:val="32"/>
          <w:szCs w:val="32"/>
        </w:rPr>
        <w:t xml:space="preserve">, </w:t>
      </w:r>
      <w:r w:rsidRPr="003F6F82">
        <w:rPr>
          <w:rFonts w:ascii="Times New Roman" w:hAnsi="Times New Roman" w:cs="Times New Roman"/>
          <w:color w:val="000000"/>
          <w:sz w:val="32"/>
          <w:szCs w:val="32"/>
          <w:lang w:val="kk-KZ"/>
        </w:rPr>
        <w:t>балалар санының азяюы</w:t>
      </w:r>
      <w:r w:rsidRPr="003F6F82">
        <w:rPr>
          <w:rFonts w:ascii="Times New Roman" w:hAnsi="Times New Roman" w:cs="Times New Roman"/>
          <w:color w:val="000000"/>
          <w:sz w:val="32"/>
          <w:szCs w:val="32"/>
        </w:rPr>
        <w:t>,</w:t>
      </w:r>
      <w:r w:rsidRPr="003F6F82">
        <w:rPr>
          <w:rFonts w:ascii="Times New Roman" w:hAnsi="Times New Roman" w:cs="Times New Roman"/>
          <w:color w:val="000000"/>
          <w:sz w:val="32"/>
          <w:szCs w:val="32"/>
          <w:lang w:val="kk-KZ"/>
        </w:rPr>
        <w:t xml:space="preserve"> ерте отандасу және т.б.</w:t>
      </w:r>
      <w:r w:rsidRPr="003F6F82">
        <w:rPr>
          <w:rFonts w:ascii="Times New Roman" w:hAnsi="Times New Roman" w:cs="Times New Roman"/>
          <w:color w:val="000000"/>
          <w:sz w:val="32"/>
          <w:szCs w:val="32"/>
        </w:rPr>
        <w:t>)?</w:t>
      </w:r>
    </w:p>
    <w:p w:rsidR="00BD0ADB" w:rsidRPr="003F6F82" w:rsidRDefault="00BD0ADB" w:rsidP="003F6F82">
      <w:pPr>
        <w:pStyle w:val="a3"/>
        <w:widowControl w:val="0"/>
        <w:numPr>
          <w:ilvl w:val="0"/>
          <w:numId w:val="20"/>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Жұмысбасымдылық кепілдігінің төмендеуі, қысқа мерзімдегі келісім-шарттар, субтікелей жұмыстар</w:t>
      </w:r>
      <w:r w:rsidRPr="003F6F82">
        <w:rPr>
          <w:rFonts w:ascii="Times New Roman" w:hAnsi="Times New Roman" w:cs="Times New Roman"/>
          <w:color w:val="000000"/>
          <w:sz w:val="32"/>
          <w:szCs w:val="32"/>
        </w:rPr>
        <w:t>?</w:t>
      </w:r>
    </w:p>
    <w:p w:rsidR="00BD0ADB" w:rsidRPr="003F6F82" w:rsidRDefault="00BD0ADB" w:rsidP="003F6F82">
      <w:pPr>
        <w:pStyle w:val="a3"/>
        <w:widowControl w:val="0"/>
        <w:numPr>
          <w:ilvl w:val="0"/>
          <w:numId w:val="20"/>
        </w:numPr>
        <w:shd w:val="clear" w:color="auto" w:fill="FFFFFF"/>
        <w:tabs>
          <w:tab w:val="left" w:pos="370"/>
        </w:tabs>
        <w:autoSpaceDE w:val="0"/>
        <w:autoSpaceDN w:val="0"/>
        <w:adjustRightInd w:val="0"/>
        <w:spacing w:after="0" w:line="240" w:lineRule="auto"/>
        <w:jc w:val="both"/>
        <w:rPr>
          <w:rFonts w:ascii="Times New Roman" w:hAnsi="Times New Roman" w:cs="Times New Roman"/>
          <w:color w:val="000000"/>
          <w:sz w:val="32"/>
          <w:szCs w:val="32"/>
        </w:rPr>
      </w:pPr>
      <w:r w:rsidRPr="003F6F82">
        <w:rPr>
          <w:rFonts w:ascii="Times New Roman" w:hAnsi="Times New Roman" w:cs="Times New Roman"/>
          <w:color w:val="000000"/>
          <w:sz w:val="32"/>
          <w:szCs w:val="32"/>
          <w:lang w:val="kk-KZ"/>
        </w:rPr>
        <w:t>Адамдардың ауылды жерлерден қалаға, бір аймақтан екінші аймаққа көшуі</w:t>
      </w:r>
      <w:r w:rsidRPr="003F6F82">
        <w:rPr>
          <w:rFonts w:ascii="Times New Roman" w:hAnsi="Times New Roman" w:cs="Times New Roman"/>
          <w:color w:val="000000"/>
          <w:sz w:val="32"/>
          <w:szCs w:val="32"/>
        </w:rPr>
        <w:t>?</w:t>
      </w:r>
    </w:p>
    <w:p w:rsidR="00BD0ADB" w:rsidRPr="001C1A6C" w:rsidRDefault="00BD0ADB" w:rsidP="001C1A6C">
      <w:pPr>
        <w:shd w:val="clear" w:color="auto" w:fill="FFFFFF"/>
        <w:tabs>
          <w:tab w:val="left" w:pos="5083"/>
        </w:tabs>
        <w:spacing w:after="0" w:line="240" w:lineRule="auto"/>
        <w:ind w:firstLine="567"/>
        <w:jc w:val="both"/>
        <w:rPr>
          <w:rFonts w:ascii="Times New Roman" w:hAnsi="Times New Roman" w:cs="Times New Roman"/>
          <w:i/>
          <w:color w:val="000000"/>
          <w:sz w:val="32"/>
          <w:szCs w:val="32"/>
        </w:rPr>
      </w:pPr>
      <w:r w:rsidRPr="001C1A6C">
        <w:rPr>
          <w:rFonts w:ascii="Times New Roman" w:hAnsi="Times New Roman" w:cs="Times New Roman"/>
          <w:i/>
          <w:color w:val="000000"/>
          <w:sz w:val="32"/>
          <w:szCs w:val="32"/>
          <w:u w:val="single"/>
        </w:rPr>
        <w:t>Технологи</w:t>
      </w:r>
      <w:r w:rsidRPr="001C1A6C">
        <w:rPr>
          <w:rFonts w:ascii="Times New Roman" w:hAnsi="Times New Roman" w:cs="Times New Roman"/>
          <w:i/>
          <w:color w:val="000000"/>
          <w:sz w:val="32"/>
          <w:szCs w:val="32"/>
          <w:u w:val="single"/>
          <w:lang w:val="kk-KZ"/>
        </w:rPr>
        <w:t>ялық тенденциялар</w:t>
      </w:r>
      <w:r w:rsidRPr="001C1A6C">
        <w:rPr>
          <w:rFonts w:ascii="Times New Roman" w:hAnsi="Times New Roman" w:cs="Times New Roman"/>
          <w:i/>
          <w:color w:val="000000"/>
          <w:sz w:val="32"/>
          <w:szCs w:val="32"/>
          <w:u w:val="single"/>
        </w:rPr>
        <w:t>:</w:t>
      </w:r>
    </w:p>
    <w:p w:rsidR="00BD0ADB" w:rsidRPr="001C1A6C" w:rsidRDefault="00BD0ADB" w:rsidP="001C1A6C">
      <w:pPr>
        <w:shd w:val="clear" w:color="auto" w:fill="FFFFFF"/>
        <w:spacing w:after="0" w:line="240" w:lineRule="auto"/>
        <w:ind w:firstLine="567"/>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 xml:space="preserve">Сіздің бизнесіңізге қандай әсер тигізеді: </w:t>
      </w:r>
    </w:p>
    <w:p w:rsidR="00BD0ADB" w:rsidRPr="001C1A6C" w:rsidRDefault="00BD0ADB" w:rsidP="003F6F82">
      <w:pPr>
        <w:widowControl w:val="0"/>
        <w:numPr>
          <w:ilvl w:val="0"/>
          <w:numId w:val="21"/>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Жаңа өндірістік технологиялар?</w:t>
      </w:r>
    </w:p>
    <w:p w:rsidR="00BD0ADB" w:rsidRPr="001C1A6C" w:rsidRDefault="00BD0ADB" w:rsidP="003F6F82">
      <w:pPr>
        <w:widowControl w:val="0"/>
        <w:numPr>
          <w:ilvl w:val="0"/>
          <w:numId w:val="21"/>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Жаңа орамдардың технологиясы</w:t>
      </w:r>
      <w:r w:rsidRPr="001C1A6C">
        <w:rPr>
          <w:rFonts w:ascii="Times New Roman" w:hAnsi="Times New Roman" w:cs="Times New Roman"/>
          <w:color w:val="000000"/>
          <w:sz w:val="32"/>
          <w:szCs w:val="32"/>
        </w:rPr>
        <w:t>? (целлофан</w:t>
      </w:r>
      <w:r w:rsidRPr="001C1A6C">
        <w:rPr>
          <w:rFonts w:ascii="Times New Roman" w:hAnsi="Times New Roman" w:cs="Times New Roman"/>
          <w:color w:val="000000"/>
          <w:sz w:val="32"/>
          <w:szCs w:val="32"/>
          <w:lang w:val="kk-KZ"/>
        </w:rPr>
        <w:t>ды</w:t>
      </w:r>
      <w:r w:rsidRPr="001C1A6C">
        <w:rPr>
          <w:rFonts w:ascii="Times New Roman" w:hAnsi="Times New Roman" w:cs="Times New Roman"/>
          <w:color w:val="000000"/>
          <w:sz w:val="32"/>
          <w:szCs w:val="32"/>
        </w:rPr>
        <w:t xml:space="preserve"> сетк</w:t>
      </w:r>
      <w:r w:rsidRPr="001C1A6C">
        <w:rPr>
          <w:rFonts w:ascii="Times New Roman" w:hAnsi="Times New Roman" w:cs="Times New Roman"/>
          <w:color w:val="000000"/>
          <w:sz w:val="32"/>
          <w:szCs w:val="32"/>
          <w:lang w:val="kk-KZ"/>
        </w:rPr>
        <w:t>алар</w:t>
      </w:r>
      <w:r w:rsidRPr="001C1A6C">
        <w:rPr>
          <w:rFonts w:ascii="Times New Roman" w:hAnsi="Times New Roman" w:cs="Times New Roman"/>
          <w:color w:val="000000"/>
          <w:sz w:val="32"/>
          <w:szCs w:val="32"/>
        </w:rPr>
        <w:t>, вакуум</w:t>
      </w:r>
      <w:r w:rsidRPr="001C1A6C">
        <w:rPr>
          <w:rFonts w:ascii="Times New Roman" w:hAnsi="Times New Roman" w:cs="Times New Roman"/>
          <w:color w:val="000000"/>
          <w:sz w:val="32"/>
          <w:szCs w:val="32"/>
          <w:lang w:val="kk-KZ"/>
        </w:rPr>
        <w:t>ды орамдар</w:t>
      </w:r>
      <w:r w:rsidRPr="001C1A6C">
        <w:rPr>
          <w:rFonts w:ascii="Times New Roman" w:hAnsi="Times New Roman" w:cs="Times New Roman"/>
          <w:color w:val="000000"/>
          <w:sz w:val="32"/>
          <w:szCs w:val="32"/>
        </w:rPr>
        <w:t>, контейнер</w:t>
      </w:r>
      <w:r w:rsidRPr="001C1A6C">
        <w:rPr>
          <w:rFonts w:ascii="Times New Roman" w:hAnsi="Times New Roman" w:cs="Times New Roman"/>
          <w:color w:val="000000"/>
          <w:sz w:val="32"/>
          <w:szCs w:val="32"/>
          <w:lang w:val="kk-KZ"/>
        </w:rPr>
        <w:t>лер</w:t>
      </w:r>
      <w:r w:rsidRPr="001C1A6C">
        <w:rPr>
          <w:rFonts w:ascii="Times New Roman" w:hAnsi="Times New Roman" w:cs="Times New Roman"/>
          <w:color w:val="000000"/>
          <w:sz w:val="32"/>
          <w:szCs w:val="32"/>
        </w:rPr>
        <w:t>)?</w:t>
      </w:r>
    </w:p>
    <w:p w:rsidR="00BD0ADB" w:rsidRPr="001C1A6C" w:rsidRDefault="00BD0ADB" w:rsidP="003F6F82">
      <w:pPr>
        <w:widowControl w:val="0"/>
        <w:numPr>
          <w:ilvl w:val="0"/>
          <w:numId w:val="21"/>
        </w:numPr>
        <w:shd w:val="clear" w:color="auto" w:fill="FFFFFF"/>
        <w:tabs>
          <w:tab w:val="left" w:pos="374"/>
        </w:tabs>
        <w:autoSpaceDE w:val="0"/>
        <w:autoSpaceDN w:val="0"/>
        <w:adjustRightInd w:val="0"/>
        <w:spacing w:after="0" w:line="240" w:lineRule="auto"/>
        <w:jc w:val="both"/>
        <w:rPr>
          <w:rFonts w:ascii="Times New Roman" w:hAnsi="Times New Roman" w:cs="Times New Roman"/>
          <w:color w:val="000000"/>
          <w:sz w:val="32"/>
          <w:szCs w:val="32"/>
        </w:rPr>
      </w:pPr>
      <w:r w:rsidRPr="001C1A6C">
        <w:rPr>
          <w:rFonts w:ascii="Times New Roman" w:hAnsi="Times New Roman" w:cs="Times New Roman"/>
          <w:color w:val="000000"/>
          <w:sz w:val="32"/>
          <w:szCs w:val="32"/>
          <w:lang w:val="kk-KZ"/>
        </w:rPr>
        <w:t>Байланыс, шығындарды бақылау, есеп жүргізу және т.б. үшін компьютерлерді қолданудың өсуі</w:t>
      </w:r>
      <w:r w:rsidRPr="001C1A6C">
        <w:rPr>
          <w:rFonts w:ascii="Times New Roman" w:hAnsi="Times New Roman" w:cs="Times New Roman"/>
          <w:color w:val="000000"/>
          <w:sz w:val="32"/>
          <w:szCs w:val="32"/>
        </w:rPr>
        <w:t>?</w:t>
      </w:r>
    </w:p>
    <w:p w:rsidR="00BD0ADB" w:rsidRPr="001C1A6C" w:rsidRDefault="00BD0ADB" w:rsidP="001C1A6C">
      <w:pPr>
        <w:tabs>
          <w:tab w:val="left" w:pos="851"/>
        </w:tabs>
        <w:spacing w:after="0" w:line="240" w:lineRule="auto"/>
        <w:ind w:firstLine="567"/>
        <w:jc w:val="both"/>
        <w:rPr>
          <w:rFonts w:ascii="Times New Roman" w:hAnsi="Times New Roman" w:cs="Times New Roman"/>
          <w:color w:val="000000"/>
          <w:sz w:val="32"/>
          <w:szCs w:val="32"/>
          <w:lang w:val="kk-KZ"/>
        </w:rPr>
      </w:pPr>
      <w:r w:rsidRPr="001C1A6C">
        <w:rPr>
          <w:rFonts w:ascii="Times New Roman" w:hAnsi="Times New Roman" w:cs="Times New Roman"/>
          <w:color w:val="000000"/>
          <w:sz w:val="32"/>
          <w:szCs w:val="32"/>
          <w:lang w:val="kk-KZ"/>
        </w:rPr>
        <w:t>Бұл бөлімде кәсіпорын ұсынған тауардың тұтынушылық қасиеттері туралы, сонымен бірге нарықтағы ұқсас тауармен жасалған салыстырмалы талдау нәтижелерінің қысқаша сипаттамасын беру қажет.</w:t>
      </w:r>
    </w:p>
    <w:p w:rsidR="00BD0ADB" w:rsidRPr="001C1A6C" w:rsidRDefault="00BD0ADB" w:rsidP="001C1A6C">
      <w:pPr>
        <w:spacing w:after="0" w:line="240" w:lineRule="auto"/>
        <w:ind w:firstLine="709"/>
        <w:jc w:val="both"/>
        <w:rPr>
          <w:rFonts w:ascii="Times New Roman" w:hAnsi="Times New Roman" w:cs="Times New Roman"/>
          <w:sz w:val="32"/>
          <w:szCs w:val="32"/>
          <w:lang w:val="kk-KZ"/>
        </w:rPr>
      </w:pPr>
      <w:r w:rsidRPr="001C1A6C">
        <w:rPr>
          <w:rFonts w:ascii="Times New Roman" w:hAnsi="Times New Roman" w:cs="Times New Roman"/>
          <w:sz w:val="32"/>
          <w:szCs w:val="32"/>
          <w:lang w:val="kk-KZ"/>
        </w:rPr>
        <w:t xml:space="preserve">                                  </w:t>
      </w:r>
    </w:p>
    <w:p w:rsidR="003F6F82" w:rsidRDefault="003F6F82" w:rsidP="001C1A6C">
      <w:pPr>
        <w:pStyle w:val="2"/>
        <w:spacing w:after="0" w:line="240" w:lineRule="auto"/>
        <w:ind w:left="0" w:firstLine="709"/>
        <w:jc w:val="both"/>
        <w:rPr>
          <w:b/>
          <w:sz w:val="32"/>
          <w:szCs w:val="32"/>
        </w:rPr>
      </w:pPr>
    </w:p>
    <w:p w:rsidR="00643CDB" w:rsidRPr="00643CDB" w:rsidRDefault="00F95822" w:rsidP="00643CDB">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lastRenderedPageBreak/>
        <w:t>Ә</w:t>
      </w:r>
      <w:r w:rsidR="00643CDB" w:rsidRPr="00643CDB">
        <w:rPr>
          <w:rFonts w:ascii="Times New Roman" w:eastAsia="Calibri" w:hAnsi="Times New Roman" w:cs="Times New Roman"/>
          <w:b/>
          <w:sz w:val="28"/>
          <w:szCs w:val="28"/>
          <w:lang w:val="kk-KZ"/>
        </w:rPr>
        <w:t xml:space="preserve">дебиеттер </w:t>
      </w:r>
    </w:p>
    <w:p w:rsidR="00643CDB" w:rsidRPr="00643CDB" w:rsidRDefault="00643CDB" w:rsidP="00F95822">
      <w:pPr>
        <w:pStyle w:val="a3"/>
        <w:numPr>
          <w:ilvl w:val="0"/>
          <w:numId w:val="25"/>
        </w:numPr>
        <w:spacing w:after="0" w:line="240" w:lineRule="auto"/>
        <w:jc w:val="both"/>
        <w:rPr>
          <w:rFonts w:ascii="Times New Roman" w:eastAsia="Calibri" w:hAnsi="Times New Roman" w:cs="Times New Roman"/>
          <w:sz w:val="28"/>
          <w:szCs w:val="28"/>
        </w:rPr>
      </w:pPr>
      <w:r w:rsidRPr="00643CDB">
        <w:rPr>
          <w:rFonts w:ascii="Times New Roman" w:eastAsia="Calibri" w:hAnsi="Times New Roman" w:cs="Times New Roman"/>
          <w:sz w:val="28"/>
          <w:szCs w:val="28"/>
        </w:rPr>
        <w:t>Виханский О.С. Стратегические управление</w:t>
      </w:r>
      <w:proofErr w:type="gramStart"/>
      <w:r w:rsidRPr="00643CDB">
        <w:rPr>
          <w:rFonts w:ascii="Times New Roman" w:eastAsia="Calibri" w:hAnsi="Times New Roman" w:cs="Times New Roman"/>
          <w:sz w:val="28"/>
          <w:szCs w:val="28"/>
        </w:rPr>
        <w:t>.У</w:t>
      </w:r>
      <w:proofErr w:type="gramEnd"/>
      <w:r w:rsidRPr="00643CDB">
        <w:rPr>
          <w:rFonts w:ascii="Times New Roman" w:eastAsia="Calibri" w:hAnsi="Times New Roman" w:cs="Times New Roman"/>
          <w:sz w:val="28"/>
          <w:szCs w:val="28"/>
        </w:rPr>
        <w:t xml:space="preserve">чебник. -2-ое изд., перераб. </w:t>
      </w:r>
      <w:r w:rsidRPr="00643CDB">
        <w:rPr>
          <w:rFonts w:ascii="Times New Roman" w:eastAsia="Calibri" w:hAnsi="Times New Roman" w:cs="Times New Roman"/>
          <w:sz w:val="28"/>
          <w:szCs w:val="28"/>
          <w:lang w:val="kk-KZ"/>
        </w:rPr>
        <w:t xml:space="preserve">  и</w:t>
      </w:r>
      <w:r w:rsidRPr="00643CDB">
        <w:rPr>
          <w:rFonts w:ascii="Times New Roman" w:eastAsia="Calibri" w:hAnsi="Times New Roman" w:cs="Times New Roman"/>
          <w:sz w:val="28"/>
          <w:szCs w:val="28"/>
        </w:rPr>
        <w:t xml:space="preserve"> доп. –</w:t>
      </w:r>
      <w:r w:rsidRPr="00643CDB">
        <w:rPr>
          <w:rFonts w:ascii="Times New Roman" w:eastAsia="Calibri" w:hAnsi="Times New Roman" w:cs="Times New Roman"/>
          <w:sz w:val="28"/>
          <w:szCs w:val="28"/>
          <w:lang w:val="kk-KZ"/>
        </w:rPr>
        <w:t xml:space="preserve">  </w:t>
      </w:r>
      <w:r w:rsidRPr="00643CDB">
        <w:rPr>
          <w:rFonts w:ascii="Times New Roman" w:eastAsia="Calibri" w:hAnsi="Times New Roman" w:cs="Times New Roman"/>
          <w:sz w:val="28"/>
          <w:szCs w:val="28"/>
        </w:rPr>
        <w:t>М.: Гардарика, 1998. -296 с.</w:t>
      </w:r>
    </w:p>
    <w:p w:rsidR="00643CDB" w:rsidRPr="00643CDB" w:rsidRDefault="00643CDB" w:rsidP="00F95822">
      <w:pPr>
        <w:pStyle w:val="a3"/>
        <w:numPr>
          <w:ilvl w:val="0"/>
          <w:numId w:val="25"/>
        </w:numPr>
        <w:spacing w:after="0" w:line="240" w:lineRule="auto"/>
        <w:contextualSpacing w:val="0"/>
        <w:rPr>
          <w:rFonts w:ascii="Times New Roman" w:eastAsia="Calibri" w:hAnsi="Times New Roman" w:cs="Times New Roman"/>
          <w:sz w:val="28"/>
          <w:szCs w:val="28"/>
        </w:rPr>
      </w:pPr>
      <w:r w:rsidRPr="00643CDB">
        <w:rPr>
          <w:rFonts w:ascii="Times New Roman" w:eastAsia="Calibri" w:hAnsi="Times New Roman" w:cs="Times New Roman"/>
          <w:sz w:val="28"/>
          <w:szCs w:val="28"/>
        </w:rPr>
        <w:t>Маленков Ю.А. Стратегический менеджмент</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учебник / Ю.А. Маленков. - М.</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Проспект, 2008. - 224 с. </w:t>
      </w:r>
    </w:p>
    <w:p w:rsidR="00643CDB" w:rsidRPr="00643CDB" w:rsidRDefault="00643CDB" w:rsidP="00F95822">
      <w:pPr>
        <w:pStyle w:val="a3"/>
        <w:numPr>
          <w:ilvl w:val="0"/>
          <w:numId w:val="25"/>
        </w:numPr>
        <w:spacing w:after="0" w:line="240" w:lineRule="auto"/>
        <w:contextualSpacing w:val="0"/>
        <w:rPr>
          <w:rFonts w:ascii="Times New Roman" w:eastAsia="Calibri" w:hAnsi="Times New Roman" w:cs="Times New Roman"/>
          <w:sz w:val="28"/>
          <w:szCs w:val="28"/>
        </w:rPr>
      </w:pPr>
      <w:r w:rsidRPr="00643CDB">
        <w:rPr>
          <w:rFonts w:ascii="Times New Roman" w:eastAsia="Calibri" w:hAnsi="Times New Roman" w:cs="Times New Roman"/>
          <w:sz w:val="28"/>
          <w:szCs w:val="28"/>
        </w:rPr>
        <w:t xml:space="preserve">Стратегический менеджмент / ред. А.Н. Петров. - 2-е изд. - СПб. : ПИТЕР, 2008. - 496 </w:t>
      </w:r>
      <w:proofErr w:type="gramStart"/>
      <w:r w:rsidRPr="00643CDB">
        <w:rPr>
          <w:rFonts w:ascii="Times New Roman" w:eastAsia="Calibri" w:hAnsi="Times New Roman" w:cs="Times New Roman"/>
          <w:sz w:val="28"/>
          <w:szCs w:val="28"/>
        </w:rPr>
        <w:t>с</w:t>
      </w:r>
      <w:proofErr w:type="gramEnd"/>
      <w:r w:rsidRPr="00643CDB">
        <w:rPr>
          <w:rFonts w:ascii="Times New Roman" w:eastAsia="Calibri" w:hAnsi="Times New Roman" w:cs="Times New Roman"/>
          <w:sz w:val="28"/>
          <w:szCs w:val="28"/>
        </w:rPr>
        <w:t>.</w:t>
      </w:r>
    </w:p>
    <w:p w:rsidR="00643CDB" w:rsidRPr="00643CDB" w:rsidRDefault="00643CDB" w:rsidP="00F95822">
      <w:pPr>
        <w:pStyle w:val="a3"/>
        <w:numPr>
          <w:ilvl w:val="0"/>
          <w:numId w:val="25"/>
        </w:numPr>
        <w:spacing w:after="0" w:line="240" w:lineRule="auto"/>
        <w:contextualSpacing w:val="0"/>
        <w:rPr>
          <w:rFonts w:ascii="Times New Roman" w:eastAsia="Calibri" w:hAnsi="Times New Roman" w:cs="Times New Roman"/>
          <w:sz w:val="28"/>
          <w:szCs w:val="28"/>
        </w:rPr>
      </w:pPr>
      <w:r w:rsidRPr="00643CDB">
        <w:rPr>
          <w:rFonts w:ascii="Times New Roman" w:eastAsia="Calibri" w:hAnsi="Times New Roman" w:cs="Times New Roman"/>
          <w:sz w:val="28"/>
          <w:szCs w:val="28"/>
        </w:rPr>
        <w:t>Фатхутдинов Р.А. Управленческие решения</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учебник / Р.А. Фатхутдинов. - 6-е изд., перераб. и доп. - М. : ИНФРА-М, 2009. - 344 с. </w:t>
      </w:r>
    </w:p>
    <w:p w:rsidR="00643CDB" w:rsidRPr="00643CDB" w:rsidRDefault="00643CDB" w:rsidP="00F95822">
      <w:pPr>
        <w:pStyle w:val="a3"/>
        <w:numPr>
          <w:ilvl w:val="0"/>
          <w:numId w:val="25"/>
        </w:numPr>
        <w:spacing w:after="0" w:line="240" w:lineRule="auto"/>
        <w:contextualSpacing w:val="0"/>
        <w:jc w:val="both"/>
        <w:rPr>
          <w:rFonts w:ascii="Times New Roman" w:eastAsia="Calibri" w:hAnsi="Times New Roman" w:cs="Times New Roman"/>
          <w:sz w:val="28"/>
          <w:szCs w:val="28"/>
        </w:rPr>
      </w:pPr>
      <w:r w:rsidRPr="00643CDB">
        <w:rPr>
          <w:rFonts w:ascii="Times New Roman" w:eastAsia="Calibri" w:hAnsi="Times New Roman" w:cs="Times New Roman"/>
          <w:sz w:val="28"/>
          <w:szCs w:val="28"/>
        </w:rPr>
        <w:t>Азоев Г.Л. Конкуренция: анализ, стратегия и практика. - М., 2006.</w:t>
      </w:r>
    </w:p>
    <w:p w:rsidR="00643CDB" w:rsidRPr="00643CDB" w:rsidRDefault="00643CDB" w:rsidP="00F95822">
      <w:pPr>
        <w:pStyle w:val="a3"/>
        <w:numPr>
          <w:ilvl w:val="0"/>
          <w:numId w:val="25"/>
        </w:numPr>
        <w:spacing w:after="0" w:line="240" w:lineRule="auto"/>
        <w:contextualSpacing w:val="0"/>
        <w:jc w:val="both"/>
        <w:rPr>
          <w:rFonts w:ascii="Times New Roman" w:eastAsia="Calibri" w:hAnsi="Times New Roman" w:cs="Times New Roman"/>
          <w:sz w:val="28"/>
          <w:szCs w:val="28"/>
        </w:rPr>
      </w:pPr>
      <w:r w:rsidRPr="00643CDB">
        <w:rPr>
          <w:rFonts w:ascii="Times New Roman" w:eastAsia="Calibri" w:hAnsi="Times New Roman" w:cs="Times New Roman"/>
          <w:sz w:val="28"/>
          <w:szCs w:val="28"/>
        </w:rPr>
        <w:t xml:space="preserve">Азоев Г.Л., Челенков А.П. Конкурентные преимущества фирмы. - М.: ОАО “Типография “НОВОСТИ”, 2007. – 256 </w:t>
      </w:r>
      <w:proofErr w:type="gramStart"/>
      <w:r w:rsidRPr="00643CDB">
        <w:rPr>
          <w:rFonts w:ascii="Times New Roman" w:eastAsia="Calibri" w:hAnsi="Times New Roman" w:cs="Times New Roman"/>
          <w:sz w:val="28"/>
          <w:szCs w:val="28"/>
        </w:rPr>
        <w:t>с</w:t>
      </w:r>
      <w:proofErr w:type="gramEnd"/>
      <w:r w:rsidRPr="00643CDB">
        <w:rPr>
          <w:rFonts w:ascii="Times New Roman" w:eastAsia="Calibri" w:hAnsi="Times New Roman" w:cs="Times New Roman"/>
          <w:sz w:val="28"/>
          <w:szCs w:val="28"/>
        </w:rPr>
        <w:t>.</w:t>
      </w:r>
    </w:p>
    <w:p w:rsidR="00643CDB" w:rsidRDefault="00643CDB" w:rsidP="00F95822">
      <w:pPr>
        <w:pStyle w:val="a3"/>
        <w:numPr>
          <w:ilvl w:val="0"/>
          <w:numId w:val="25"/>
        </w:numPr>
        <w:spacing w:after="0" w:line="240" w:lineRule="auto"/>
        <w:contextualSpacing w:val="0"/>
        <w:jc w:val="both"/>
        <w:rPr>
          <w:rFonts w:ascii="Times New Roman" w:hAnsi="Times New Roman" w:cs="Times New Roman"/>
          <w:sz w:val="28"/>
          <w:szCs w:val="28"/>
        </w:rPr>
      </w:pPr>
      <w:r w:rsidRPr="00643CDB">
        <w:rPr>
          <w:rFonts w:ascii="Times New Roman" w:eastAsia="Calibri" w:hAnsi="Times New Roman" w:cs="Times New Roman"/>
          <w:sz w:val="28"/>
          <w:szCs w:val="28"/>
        </w:rPr>
        <w:t>Фатхутдинов Р.А. Конкурентоспособность: экономика, стратегия, управление. - М., 2009.</w:t>
      </w:r>
    </w:p>
    <w:p w:rsidR="00643CDB" w:rsidRPr="00643CDB" w:rsidRDefault="00643CDB" w:rsidP="00F95822">
      <w:pPr>
        <w:pStyle w:val="a3"/>
        <w:numPr>
          <w:ilvl w:val="0"/>
          <w:numId w:val="25"/>
        </w:numPr>
        <w:spacing w:after="0" w:line="240" w:lineRule="auto"/>
        <w:contextualSpacing w:val="0"/>
        <w:jc w:val="both"/>
        <w:rPr>
          <w:rFonts w:ascii="Times New Roman" w:eastAsia="Calibri" w:hAnsi="Times New Roman" w:cs="Times New Roman"/>
          <w:sz w:val="28"/>
          <w:szCs w:val="28"/>
        </w:rPr>
      </w:pPr>
      <w:r w:rsidRPr="00643CDB">
        <w:rPr>
          <w:rFonts w:ascii="Times New Roman" w:hAnsi="Times New Roman" w:cs="Times New Roman"/>
          <w:sz w:val="28"/>
          <w:szCs w:val="28"/>
        </w:rPr>
        <w:t xml:space="preserve"> </w:t>
      </w:r>
      <w:r w:rsidRPr="00643CDB">
        <w:rPr>
          <w:rFonts w:ascii="Times New Roman" w:eastAsia="Calibri" w:hAnsi="Times New Roman" w:cs="Times New Roman"/>
          <w:sz w:val="28"/>
          <w:szCs w:val="28"/>
        </w:rPr>
        <w:t>Фатхутдинов Р.А. Инновационный менеджмент: Учебник. - М., 2006.</w:t>
      </w:r>
    </w:p>
    <w:p w:rsidR="00643CDB" w:rsidRPr="00643CDB" w:rsidRDefault="00643CDB" w:rsidP="00F95822">
      <w:pPr>
        <w:numPr>
          <w:ilvl w:val="0"/>
          <w:numId w:val="25"/>
        </w:numPr>
        <w:suppressAutoHyphens/>
        <w:spacing w:after="0" w:line="240" w:lineRule="auto"/>
        <w:jc w:val="both"/>
        <w:rPr>
          <w:rFonts w:ascii="Times New Roman" w:eastAsia="Calibri" w:hAnsi="Times New Roman" w:cs="Times New Roman"/>
          <w:sz w:val="28"/>
          <w:szCs w:val="28"/>
        </w:rPr>
      </w:pPr>
      <w:r w:rsidRPr="00643CDB">
        <w:rPr>
          <w:rFonts w:ascii="Times New Roman" w:eastAsia="Calibri" w:hAnsi="Times New Roman" w:cs="Times New Roman"/>
          <w:sz w:val="28"/>
          <w:szCs w:val="28"/>
        </w:rPr>
        <w:t>Фатхутдинов Р.А. Стратегический маркетинг: Учебник. - М., 2006.</w:t>
      </w:r>
    </w:p>
    <w:p w:rsidR="00643CDB" w:rsidRPr="00643CDB" w:rsidRDefault="00643CDB" w:rsidP="00F95822">
      <w:pPr>
        <w:numPr>
          <w:ilvl w:val="0"/>
          <w:numId w:val="25"/>
        </w:numPr>
        <w:suppressAutoHyphens/>
        <w:spacing w:after="0" w:line="240" w:lineRule="auto"/>
        <w:jc w:val="both"/>
        <w:rPr>
          <w:rFonts w:ascii="Times New Roman" w:eastAsia="Calibri" w:hAnsi="Times New Roman" w:cs="Times New Roman"/>
          <w:sz w:val="28"/>
          <w:szCs w:val="28"/>
        </w:rPr>
      </w:pPr>
      <w:r w:rsidRPr="00643CDB">
        <w:rPr>
          <w:rFonts w:ascii="Times New Roman" w:eastAsia="Calibri" w:hAnsi="Times New Roman" w:cs="Times New Roman"/>
          <w:sz w:val="28"/>
          <w:szCs w:val="28"/>
        </w:rPr>
        <w:t>Колесников С.Н. Стратегия бизнеса: управление ресурсами и запасами. - М., 2007.</w:t>
      </w:r>
    </w:p>
    <w:p w:rsidR="00643CDB" w:rsidRPr="00643CDB" w:rsidRDefault="00643CDB" w:rsidP="00F95822">
      <w:pPr>
        <w:numPr>
          <w:ilvl w:val="0"/>
          <w:numId w:val="25"/>
        </w:numPr>
        <w:suppressAutoHyphens/>
        <w:spacing w:after="0" w:line="240" w:lineRule="auto"/>
        <w:jc w:val="both"/>
        <w:rPr>
          <w:rFonts w:ascii="Times New Roman" w:eastAsia="Calibri" w:hAnsi="Times New Roman" w:cs="Times New Roman"/>
          <w:sz w:val="28"/>
          <w:szCs w:val="28"/>
        </w:rPr>
      </w:pPr>
      <w:r w:rsidRPr="00643CDB">
        <w:rPr>
          <w:rFonts w:ascii="Times New Roman" w:eastAsia="Calibri" w:hAnsi="Times New Roman" w:cs="Times New Roman"/>
          <w:sz w:val="28"/>
          <w:szCs w:val="28"/>
        </w:rPr>
        <w:t>Львов Ю.А. Основы экономики и организации бизнеса, - СПБ</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2007.</w:t>
      </w:r>
    </w:p>
    <w:p w:rsidR="00643CDB" w:rsidRPr="00643CDB" w:rsidRDefault="00643CDB" w:rsidP="00F95822">
      <w:pPr>
        <w:numPr>
          <w:ilvl w:val="0"/>
          <w:numId w:val="25"/>
        </w:numPr>
        <w:spacing w:after="0" w:line="240" w:lineRule="auto"/>
        <w:rPr>
          <w:rFonts w:ascii="Times New Roman" w:eastAsia="Calibri" w:hAnsi="Times New Roman" w:cs="Times New Roman"/>
          <w:sz w:val="28"/>
          <w:szCs w:val="28"/>
        </w:rPr>
      </w:pPr>
      <w:r w:rsidRPr="00643CDB">
        <w:rPr>
          <w:rFonts w:ascii="Times New Roman" w:eastAsia="Calibri" w:hAnsi="Times New Roman" w:cs="Times New Roman"/>
          <w:sz w:val="28"/>
          <w:szCs w:val="28"/>
        </w:rPr>
        <w:t>Косьмин А.Д. Менеджмент: практикум : учеб</w:t>
      </w:r>
      <w:proofErr w:type="gramStart"/>
      <w:r w:rsidRPr="00643CDB">
        <w:rPr>
          <w:rFonts w:ascii="Times New Roman" w:eastAsia="Calibri" w:hAnsi="Times New Roman" w:cs="Times New Roman"/>
          <w:sz w:val="28"/>
          <w:szCs w:val="28"/>
        </w:rPr>
        <w:t>.</w:t>
      </w:r>
      <w:proofErr w:type="gramEnd"/>
      <w:r w:rsidRPr="00643CDB">
        <w:rPr>
          <w:rFonts w:ascii="Times New Roman" w:eastAsia="Calibri" w:hAnsi="Times New Roman" w:cs="Times New Roman"/>
          <w:sz w:val="28"/>
          <w:szCs w:val="28"/>
        </w:rPr>
        <w:t xml:space="preserve"> </w:t>
      </w:r>
      <w:proofErr w:type="gramStart"/>
      <w:r w:rsidRPr="00643CDB">
        <w:rPr>
          <w:rFonts w:ascii="Times New Roman" w:eastAsia="Calibri" w:hAnsi="Times New Roman" w:cs="Times New Roman"/>
          <w:sz w:val="28"/>
          <w:szCs w:val="28"/>
        </w:rPr>
        <w:t>п</w:t>
      </w:r>
      <w:proofErr w:type="gramEnd"/>
      <w:r w:rsidRPr="00643CDB">
        <w:rPr>
          <w:rFonts w:ascii="Times New Roman" w:eastAsia="Calibri" w:hAnsi="Times New Roman" w:cs="Times New Roman"/>
          <w:sz w:val="28"/>
          <w:szCs w:val="28"/>
        </w:rPr>
        <w:t>особие для студ. учреждений сред. проф. образования / А.Д. Косьмин, Н.В. Свинтицкий, Е.А. Косьмина. - М.</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Академия, 2011. - 160 с. </w:t>
      </w:r>
    </w:p>
    <w:p w:rsidR="00643CDB" w:rsidRPr="00643CDB" w:rsidRDefault="00643CDB" w:rsidP="00F95822">
      <w:pPr>
        <w:numPr>
          <w:ilvl w:val="0"/>
          <w:numId w:val="25"/>
        </w:numPr>
        <w:spacing w:after="0" w:line="240" w:lineRule="auto"/>
        <w:rPr>
          <w:rFonts w:ascii="Times New Roman" w:eastAsia="Calibri" w:hAnsi="Times New Roman" w:cs="Times New Roman"/>
          <w:sz w:val="28"/>
          <w:szCs w:val="28"/>
        </w:rPr>
      </w:pPr>
      <w:r w:rsidRPr="00643CDB">
        <w:rPr>
          <w:rFonts w:ascii="Times New Roman" w:eastAsia="Calibri" w:hAnsi="Times New Roman" w:cs="Times New Roman"/>
          <w:sz w:val="28"/>
          <w:szCs w:val="28"/>
        </w:rPr>
        <w:t>Малюк В.И. Менеджмент: деловые ситуации, практические задания, курсовое проектирование</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практикум / В.И. Малюк. - М.</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КНОРУС, 2010. - 304 с.</w:t>
      </w:r>
    </w:p>
    <w:p w:rsidR="00643CDB" w:rsidRPr="00643CDB" w:rsidRDefault="00643CDB" w:rsidP="00F95822">
      <w:pPr>
        <w:numPr>
          <w:ilvl w:val="0"/>
          <w:numId w:val="25"/>
        </w:numPr>
        <w:spacing w:after="0" w:line="240" w:lineRule="auto"/>
        <w:rPr>
          <w:rFonts w:ascii="Times New Roman" w:eastAsia="Calibri" w:hAnsi="Times New Roman" w:cs="Times New Roman"/>
          <w:sz w:val="28"/>
          <w:szCs w:val="28"/>
        </w:rPr>
      </w:pPr>
      <w:r w:rsidRPr="00643CDB">
        <w:rPr>
          <w:rFonts w:ascii="Times New Roman" w:eastAsia="Calibri" w:hAnsi="Times New Roman" w:cs="Times New Roman"/>
          <w:sz w:val="28"/>
          <w:szCs w:val="28"/>
        </w:rPr>
        <w:t>Менеджемент</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учебно-практич. пособие / А.В. Игнатьева, М.М. Максимцов, И.В. Вдовина [и др.]. - М.</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ИНФРА-М; Вузовский учебник, 2011. - 284 с. </w:t>
      </w:r>
    </w:p>
    <w:p w:rsidR="00643CDB" w:rsidRPr="00643CDB" w:rsidRDefault="00643CDB" w:rsidP="00F95822">
      <w:pPr>
        <w:numPr>
          <w:ilvl w:val="0"/>
          <w:numId w:val="25"/>
        </w:numPr>
        <w:spacing w:after="0" w:line="240" w:lineRule="auto"/>
        <w:rPr>
          <w:rFonts w:ascii="Times New Roman" w:eastAsia="Calibri" w:hAnsi="Times New Roman" w:cs="Times New Roman"/>
          <w:sz w:val="28"/>
          <w:szCs w:val="28"/>
        </w:rPr>
      </w:pPr>
      <w:r w:rsidRPr="00643CDB">
        <w:rPr>
          <w:rFonts w:ascii="Times New Roman" w:eastAsia="Calibri" w:hAnsi="Times New Roman" w:cs="Times New Roman"/>
          <w:sz w:val="28"/>
          <w:szCs w:val="28"/>
        </w:rPr>
        <w:t>Переверзев М.П. Менеджмент</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учебник / М.П. Переверзев, Н.А. Шайденко, Л.Е. Басовский. - 2-е изд., доп. и перераб. - М.</w:t>
      </w:r>
      <w:proofErr w:type="gramStart"/>
      <w:r w:rsidRPr="00643CDB">
        <w:rPr>
          <w:rFonts w:ascii="Times New Roman" w:eastAsia="Calibri" w:hAnsi="Times New Roman" w:cs="Times New Roman"/>
          <w:sz w:val="28"/>
          <w:szCs w:val="28"/>
        </w:rPr>
        <w:t xml:space="preserve"> :</w:t>
      </w:r>
      <w:proofErr w:type="gramEnd"/>
      <w:r w:rsidRPr="00643CDB">
        <w:rPr>
          <w:rFonts w:ascii="Times New Roman" w:eastAsia="Calibri" w:hAnsi="Times New Roman" w:cs="Times New Roman"/>
          <w:sz w:val="28"/>
          <w:szCs w:val="28"/>
        </w:rPr>
        <w:t xml:space="preserve"> ИНФРА-М, 2011. - 330 с. </w:t>
      </w:r>
    </w:p>
    <w:p w:rsidR="00643CDB" w:rsidRPr="00643CDB" w:rsidRDefault="00643CDB" w:rsidP="00F95822">
      <w:pPr>
        <w:numPr>
          <w:ilvl w:val="0"/>
          <w:numId w:val="25"/>
        </w:numPr>
        <w:spacing w:after="0" w:line="240" w:lineRule="auto"/>
        <w:rPr>
          <w:rFonts w:ascii="Times New Roman" w:eastAsia="Calibri" w:hAnsi="Times New Roman" w:cs="Times New Roman"/>
          <w:sz w:val="28"/>
          <w:szCs w:val="28"/>
        </w:rPr>
      </w:pPr>
      <w:r w:rsidRPr="00643CDB">
        <w:rPr>
          <w:rFonts w:ascii="Times New Roman" w:eastAsia="Calibri" w:hAnsi="Times New Roman" w:cs="Times New Roman"/>
          <w:sz w:val="28"/>
          <w:szCs w:val="28"/>
        </w:rPr>
        <w:t>Теория менеджмента : учеб</w:t>
      </w:r>
      <w:proofErr w:type="gramStart"/>
      <w:r w:rsidRPr="00643CDB">
        <w:rPr>
          <w:rFonts w:ascii="Times New Roman" w:eastAsia="Calibri" w:hAnsi="Times New Roman" w:cs="Times New Roman"/>
          <w:sz w:val="28"/>
          <w:szCs w:val="28"/>
        </w:rPr>
        <w:t>.</w:t>
      </w:r>
      <w:proofErr w:type="gramEnd"/>
      <w:r w:rsidRPr="00643CDB">
        <w:rPr>
          <w:rFonts w:ascii="Times New Roman" w:eastAsia="Calibri" w:hAnsi="Times New Roman" w:cs="Times New Roman"/>
          <w:sz w:val="28"/>
          <w:szCs w:val="28"/>
        </w:rPr>
        <w:t xml:space="preserve"> </w:t>
      </w:r>
      <w:proofErr w:type="gramStart"/>
      <w:r w:rsidRPr="00643CDB">
        <w:rPr>
          <w:rFonts w:ascii="Times New Roman" w:eastAsia="Calibri" w:hAnsi="Times New Roman" w:cs="Times New Roman"/>
          <w:sz w:val="28"/>
          <w:szCs w:val="28"/>
        </w:rPr>
        <w:t>д</w:t>
      </w:r>
      <w:proofErr w:type="gramEnd"/>
      <w:r w:rsidRPr="00643CDB">
        <w:rPr>
          <w:rFonts w:ascii="Times New Roman" w:eastAsia="Calibri" w:hAnsi="Times New Roman" w:cs="Times New Roman"/>
          <w:sz w:val="28"/>
          <w:szCs w:val="28"/>
        </w:rPr>
        <w:t xml:space="preserve">ля вузов / ред. А.М. Ляпин. - СПб. : ПИТЕР, 2010. - 464 </w:t>
      </w:r>
      <w:proofErr w:type="gramStart"/>
      <w:r w:rsidRPr="00643CDB">
        <w:rPr>
          <w:rFonts w:ascii="Times New Roman" w:eastAsia="Calibri" w:hAnsi="Times New Roman" w:cs="Times New Roman"/>
          <w:sz w:val="28"/>
          <w:szCs w:val="28"/>
        </w:rPr>
        <w:t>с</w:t>
      </w:r>
      <w:proofErr w:type="gramEnd"/>
      <w:r w:rsidRPr="00643CDB">
        <w:rPr>
          <w:rFonts w:ascii="Times New Roman" w:eastAsia="Calibri" w:hAnsi="Times New Roman" w:cs="Times New Roman"/>
          <w:sz w:val="28"/>
          <w:szCs w:val="28"/>
        </w:rPr>
        <w:t>.</w:t>
      </w:r>
    </w:p>
    <w:p w:rsidR="00643CDB" w:rsidRPr="00643CDB" w:rsidRDefault="00643CDB" w:rsidP="00F95822">
      <w:pPr>
        <w:pStyle w:val="a3"/>
        <w:numPr>
          <w:ilvl w:val="0"/>
          <w:numId w:val="25"/>
        </w:numPr>
        <w:spacing w:after="0" w:line="240" w:lineRule="auto"/>
        <w:jc w:val="both"/>
        <w:rPr>
          <w:rFonts w:ascii="Times New Roman" w:eastAsia="Calibri" w:hAnsi="Times New Roman" w:cs="Times New Roman"/>
          <w:sz w:val="28"/>
          <w:szCs w:val="28"/>
        </w:rPr>
      </w:pPr>
      <w:r w:rsidRPr="00643CDB">
        <w:rPr>
          <w:rFonts w:ascii="Times New Roman" w:eastAsia="Calibri" w:hAnsi="Times New Roman" w:cs="Times New Roman"/>
          <w:sz w:val="28"/>
          <w:szCs w:val="28"/>
        </w:rPr>
        <w:t>Ускенов М., Вьюн Л.А., Ускенов А.М. Статистика. Учебное пособие. «Н</w:t>
      </w:r>
      <w:r w:rsidRPr="00643CDB">
        <w:rPr>
          <w:rFonts w:ascii="Times New Roman" w:eastAsia="Calibri" w:hAnsi="Times New Roman" w:cs="Times New Roman"/>
          <w:sz w:val="28"/>
          <w:szCs w:val="28"/>
          <w:lang w:val="kk-KZ"/>
        </w:rPr>
        <w:t>ұрлы бейне</w:t>
      </w:r>
      <w:r w:rsidRPr="00643CDB">
        <w:rPr>
          <w:rFonts w:ascii="Times New Roman" w:eastAsia="Calibri" w:hAnsi="Times New Roman" w:cs="Times New Roman"/>
          <w:sz w:val="28"/>
          <w:szCs w:val="28"/>
        </w:rPr>
        <w:t>»</w:t>
      </w:r>
      <w:r w:rsidRPr="00643CDB">
        <w:rPr>
          <w:rFonts w:ascii="Times New Roman" w:eastAsia="Calibri" w:hAnsi="Times New Roman" w:cs="Times New Roman"/>
          <w:sz w:val="28"/>
          <w:szCs w:val="28"/>
          <w:lang w:val="kk-KZ"/>
        </w:rPr>
        <w:t xml:space="preserve">. </w:t>
      </w:r>
      <w:r w:rsidRPr="00643CDB">
        <w:rPr>
          <w:rFonts w:ascii="Times New Roman" w:eastAsia="Calibri" w:hAnsi="Times New Roman" w:cs="Times New Roman"/>
          <w:sz w:val="28"/>
          <w:szCs w:val="28"/>
        </w:rPr>
        <w:t xml:space="preserve">Шымкент. 2009. 100 </w:t>
      </w:r>
      <w:proofErr w:type="gramStart"/>
      <w:r w:rsidRPr="00643CDB">
        <w:rPr>
          <w:rFonts w:ascii="Times New Roman" w:eastAsia="Calibri" w:hAnsi="Times New Roman" w:cs="Times New Roman"/>
          <w:sz w:val="28"/>
          <w:szCs w:val="28"/>
        </w:rPr>
        <w:t>с</w:t>
      </w:r>
      <w:proofErr w:type="gramEnd"/>
      <w:r w:rsidRPr="00643CDB">
        <w:rPr>
          <w:rFonts w:ascii="Times New Roman" w:eastAsia="Calibri" w:hAnsi="Times New Roman" w:cs="Times New Roman"/>
          <w:sz w:val="28"/>
          <w:szCs w:val="28"/>
        </w:rPr>
        <w:t>.</w:t>
      </w:r>
    </w:p>
    <w:p w:rsidR="00643CDB" w:rsidRPr="00643CDB" w:rsidRDefault="00643CDB" w:rsidP="00F95822">
      <w:pPr>
        <w:pStyle w:val="a3"/>
        <w:numPr>
          <w:ilvl w:val="0"/>
          <w:numId w:val="25"/>
        </w:numPr>
        <w:spacing w:after="0" w:line="240" w:lineRule="auto"/>
        <w:jc w:val="both"/>
        <w:rPr>
          <w:rFonts w:ascii="Times New Roman" w:eastAsia="Calibri" w:hAnsi="Times New Roman" w:cs="Times New Roman"/>
          <w:sz w:val="28"/>
          <w:szCs w:val="28"/>
        </w:rPr>
      </w:pPr>
      <w:r w:rsidRPr="00643CDB">
        <w:rPr>
          <w:rFonts w:ascii="Times New Roman" w:eastAsia="Calibri" w:hAnsi="Times New Roman" w:cs="Times New Roman"/>
          <w:sz w:val="28"/>
          <w:szCs w:val="28"/>
        </w:rPr>
        <w:t xml:space="preserve">Гатаулин А.М., Ускенов М.К., Гаврилов Г.В. и др. Экономико-математические методы в планировании сельскохозяйственного производства. Ташкент.1990.-289 </w:t>
      </w:r>
      <w:proofErr w:type="gramStart"/>
      <w:r w:rsidRPr="00643CDB">
        <w:rPr>
          <w:rFonts w:ascii="Times New Roman" w:eastAsia="Calibri" w:hAnsi="Times New Roman" w:cs="Times New Roman"/>
          <w:sz w:val="28"/>
          <w:szCs w:val="28"/>
        </w:rPr>
        <w:t>с</w:t>
      </w:r>
      <w:proofErr w:type="gramEnd"/>
      <w:r w:rsidRPr="00643CDB">
        <w:rPr>
          <w:rFonts w:ascii="Times New Roman" w:eastAsia="Calibri" w:hAnsi="Times New Roman" w:cs="Times New Roman"/>
          <w:sz w:val="28"/>
          <w:szCs w:val="28"/>
        </w:rPr>
        <w:t>.</w:t>
      </w:r>
    </w:p>
    <w:p w:rsidR="00643CDB" w:rsidRPr="00643CDB" w:rsidRDefault="00643CDB" w:rsidP="00F95822">
      <w:pPr>
        <w:pStyle w:val="a3"/>
        <w:numPr>
          <w:ilvl w:val="0"/>
          <w:numId w:val="25"/>
        </w:numPr>
        <w:spacing w:after="0" w:line="240" w:lineRule="auto"/>
        <w:jc w:val="both"/>
        <w:rPr>
          <w:rFonts w:ascii="Times New Roman" w:eastAsia="Calibri" w:hAnsi="Times New Roman" w:cs="Times New Roman"/>
          <w:sz w:val="28"/>
          <w:szCs w:val="28"/>
          <w:lang w:val="kk-KZ"/>
        </w:rPr>
      </w:pPr>
      <w:r w:rsidRPr="00643CDB">
        <w:rPr>
          <w:rFonts w:ascii="Times New Roman" w:eastAsia="Calibri" w:hAnsi="Times New Roman" w:cs="Times New Roman"/>
          <w:sz w:val="28"/>
          <w:szCs w:val="28"/>
        </w:rPr>
        <w:t>Есиркепова А.М., Исаева Г.К., Ускенов М.К.  Коммерциаландыру</w:t>
      </w:r>
      <w:r w:rsidRPr="00643CDB">
        <w:rPr>
          <w:rFonts w:ascii="Times New Roman" w:eastAsia="Calibri" w:hAnsi="Times New Roman" w:cs="Times New Roman"/>
          <w:sz w:val="28"/>
          <w:szCs w:val="28"/>
          <w:lang w:val="kk-KZ"/>
        </w:rPr>
        <w:t xml:space="preserve">және бизнес-жоспарлау. ЖОО экономикалық, техникалық және ауылшаруашылық мамандықтары үшін </w:t>
      </w:r>
      <w:r w:rsidRPr="00643CDB">
        <w:rPr>
          <w:rFonts w:ascii="Times New Roman" w:eastAsia="Calibri" w:hAnsi="Times New Roman" w:cs="Times New Roman"/>
          <w:sz w:val="28"/>
          <w:szCs w:val="28"/>
          <w:lang w:val="kk-KZ"/>
        </w:rPr>
        <w:lastRenderedPageBreak/>
        <w:t>практикалық сабақтар жүргізуге арналған әдістемелік нұсқау. М.Әуезов ат. ОҚМУ баспасы. Шымкент. 2012. 63 б.</w:t>
      </w:r>
    </w:p>
    <w:p w:rsidR="00643CDB" w:rsidRPr="00643CDB" w:rsidRDefault="00643CDB" w:rsidP="00F95822">
      <w:pPr>
        <w:pStyle w:val="a3"/>
        <w:numPr>
          <w:ilvl w:val="0"/>
          <w:numId w:val="25"/>
        </w:numPr>
        <w:tabs>
          <w:tab w:val="left" w:pos="0"/>
          <w:tab w:val="left" w:pos="993"/>
          <w:tab w:val="left" w:pos="1080"/>
        </w:tabs>
        <w:spacing w:after="0" w:line="240" w:lineRule="auto"/>
        <w:jc w:val="both"/>
        <w:rPr>
          <w:rFonts w:ascii="Times New Roman" w:eastAsia="Calibri" w:hAnsi="Times New Roman" w:cs="Times New Roman"/>
          <w:sz w:val="28"/>
          <w:szCs w:val="28"/>
          <w:lang w:val="kk-KZ"/>
        </w:rPr>
      </w:pPr>
      <w:r w:rsidRPr="00643CDB">
        <w:rPr>
          <w:rFonts w:ascii="Times New Roman" w:eastAsia="Calibri" w:hAnsi="Times New Roman" w:cs="Times New Roman"/>
          <w:sz w:val="28"/>
          <w:szCs w:val="28"/>
          <w:lang w:val="kk-KZ"/>
        </w:rPr>
        <w:t>Ускенов М., Мархаева Б.А., Абилгазиева Ж.Е. Шаруашылық қызметтерін талдау. Оқу құралы. Шымкент. «Нұрлы бейне». 2010. 156 б.</w:t>
      </w:r>
    </w:p>
    <w:p w:rsidR="00BD0ADB" w:rsidRPr="00643CDB" w:rsidRDefault="00BD0ADB" w:rsidP="001C1A6C">
      <w:pPr>
        <w:spacing w:after="0" w:line="240" w:lineRule="auto"/>
        <w:jc w:val="both"/>
        <w:rPr>
          <w:rFonts w:ascii="Times New Roman" w:hAnsi="Times New Roman" w:cs="Times New Roman"/>
          <w:sz w:val="32"/>
          <w:szCs w:val="32"/>
        </w:rPr>
      </w:pPr>
    </w:p>
    <w:p w:rsidR="00BD0ADB" w:rsidRPr="00643CDB" w:rsidRDefault="00BD0ADB" w:rsidP="001C1A6C">
      <w:pPr>
        <w:spacing w:after="0" w:line="240" w:lineRule="auto"/>
        <w:jc w:val="both"/>
        <w:rPr>
          <w:rFonts w:ascii="Times New Roman" w:hAnsi="Times New Roman" w:cs="Times New Roman"/>
          <w:sz w:val="32"/>
          <w:szCs w:val="32"/>
        </w:rPr>
      </w:pPr>
    </w:p>
    <w:p w:rsidR="00BD0ADB" w:rsidRPr="00643CDB" w:rsidRDefault="00BD0ADB" w:rsidP="001C1A6C">
      <w:pPr>
        <w:spacing w:after="0" w:line="240" w:lineRule="auto"/>
        <w:jc w:val="both"/>
        <w:rPr>
          <w:rFonts w:ascii="Times New Roman" w:hAnsi="Times New Roman" w:cs="Times New Roman"/>
          <w:sz w:val="32"/>
          <w:szCs w:val="32"/>
        </w:rPr>
      </w:pPr>
    </w:p>
    <w:p w:rsidR="00BD0ADB" w:rsidRPr="001C1A6C" w:rsidRDefault="00BD0ADB" w:rsidP="001C1A6C">
      <w:pPr>
        <w:spacing w:after="0" w:line="240" w:lineRule="auto"/>
        <w:jc w:val="both"/>
        <w:rPr>
          <w:rFonts w:ascii="Times New Roman" w:hAnsi="Times New Roman" w:cs="Times New Roman"/>
          <w:sz w:val="32"/>
          <w:szCs w:val="32"/>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Pr="001C1A6C" w:rsidRDefault="00643CDB" w:rsidP="00643CDB">
      <w:pPr>
        <w:spacing w:after="0" w:line="240" w:lineRule="auto"/>
        <w:jc w:val="both"/>
        <w:rPr>
          <w:rFonts w:ascii="Times New Roman" w:hAnsi="Times New Roman" w:cs="Times New Roman"/>
          <w:b/>
          <w:sz w:val="32"/>
          <w:szCs w:val="32"/>
          <w:lang w:val="kk-KZ"/>
        </w:rPr>
      </w:pPr>
    </w:p>
    <w:p w:rsidR="00F95822" w:rsidRDefault="00F95822" w:rsidP="00643CDB">
      <w:pPr>
        <w:spacing w:after="0" w:line="240" w:lineRule="auto"/>
        <w:jc w:val="center"/>
        <w:rPr>
          <w:rFonts w:ascii="Times New Roman" w:hAnsi="Times New Roman" w:cs="Times New Roman"/>
          <w:b/>
          <w:sz w:val="32"/>
          <w:szCs w:val="32"/>
          <w:lang w:val="kk-KZ"/>
        </w:rPr>
      </w:pPr>
    </w:p>
    <w:p w:rsidR="00F95822" w:rsidRDefault="00F95822" w:rsidP="00643CDB">
      <w:pPr>
        <w:spacing w:after="0" w:line="240" w:lineRule="auto"/>
        <w:jc w:val="center"/>
        <w:rPr>
          <w:rFonts w:ascii="Times New Roman" w:hAnsi="Times New Roman" w:cs="Times New Roman"/>
          <w:b/>
          <w:sz w:val="32"/>
          <w:szCs w:val="32"/>
          <w:lang w:val="kk-KZ"/>
        </w:rPr>
      </w:pPr>
    </w:p>
    <w:p w:rsidR="00F95822" w:rsidRDefault="00F95822" w:rsidP="00643CDB">
      <w:pPr>
        <w:spacing w:after="0" w:line="240" w:lineRule="auto"/>
        <w:jc w:val="center"/>
        <w:rPr>
          <w:rFonts w:ascii="Times New Roman" w:hAnsi="Times New Roman" w:cs="Times New Roman"/>
          <w:b/>
          <w:sz w:val="32"/>
          <w:szCs w:val="32"/>
          <w:lang w:val="kk-KZ"/>
        </w:rPr>
      </w:pPr>
    </w:p>
    <w:p w:rsidR="00F95822" w:rsidRDefault="00F95822" w:rsidP="00643CDB">
      <w:pPr>
        <w:spacing w:after="0" w:line="240" w:lineRule="auto"/>
        <w:jc w:val="center"/>
        <w:rPr>
          <w:rFonts w:ascii="Times New Roman" w:hAnsi="Times New Roman" w:cs="Times New Roman"/>
          <w:b/>
          <w:sz w:val="32"/>
          <w:szCs w:val="32"/>
          <w:lang w:val="kk-KZ"/>
        </w:rPr>
      </w:pPr>
    </w:p>
    <w:p w:rsidR="00643CDB" w:rsidRPr="001C1A6C" w:rsidRDefault="00643CDB" w:rsidP="00643CDB">
      <w:pPr>
        <w:spacing w:after="0" w:line="240" w:lineRule="auto"/>
        <w:jc w:val="center"/>
        <w:rPr>
          <w:rFonts w:ascii="Times New Roman" w:hAnsi="Times New Roman" w:cs="Times New Roman"/>
          <w:b/>
          <w:sz w:val="32"/>
          <w:szCs w:val="32"/>
          <w:lang w:val="kk-KZ"/>
        </w:rPr>
      </w:pPr>
      <w:r w:rsidRPr="001C1A6C">
        <w:rPr>
          <w:rFonts w:ascii="Times New Roman" w:hAnsi="Times New Roman" w:cs="Times New Roman"/>
          <w:b/>
          <w:sz w:val="32"/>
          <w:szCs w:val="32"/>
          <w:lang w:val="kk-KZ"/>
        </w:rPr>
        <w:t>Ускенов М.Қ.</w:t>
      </w:r>
    </w:p>
    <w:p w:rsidR="00643CDB" w:rsidRPr="001C1A6C"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Default="00643CDB" w:rsidP="00643CDB">
      <w:pPr>
        <w:spacing w:after="0" w:line="240" w:lineRule="auto"/>
        <w:jc w:val="both"/>
        <w:rPr>
          <w:rFonts w:ascii="Times New Roman" w:hAnsi="Times New Roman" w:cs="Times New Roman"/>
          <w:b/>
          <w:sz w:val="32"/>
          <w:szCs w:val="32"/>
          <w:lang w:val="kk-KZ"/>
        </w:rPr>
      </w:pPr>
    </w:p>
    <w:p w:rsidR="00643CDB" w:rsidRPr="001C1A6C" w:rsidRDefault="00643CDB" w:rsidP="00643CDB">
      <w:pPr>
        <w:spacing w:after="0" w:line="240" w:lineRule="auto"/>
        <w:jc w:val="both"/>
        <w:rPr>
          <w:rFonts w:ascii="Times New Roman" w:hAnsi="Times New Roman" w:cs="Times New Roman"/>
          <w:b/>
          <w:sz w:val="32"/>
          <w:szCs w:val="32"/>
          <w:lang w:val="kk-KZ"/>
        </w:rPr>
      </w:pPr>
    </w:p>
    <w:p w:rsidR="00643CDB" w:rsidRPr="001C1A6C" w:rsidRDefault="00643CDB" w:rsidP="00643CDB">
      <w:pPr>
        <w:spacing w:after="0" w:line="240" w:lineRule="auto"/>
        <w:jc w:val="both"/>
        <w:rPr>
          <w:rFonts w:ascii="Times New Roman" w:hAnsi="Times New Roman" w:cs="Times New Roman"/>
          <w:b/>
          <w:sz w:val="32"/>
          <w:szCs w:val="32"/>
          <w:lang w:val="kk-KZ"/>
        </w:rPr>
      </w:pPr>
    </w:p>
    <w:p w:rsidR="00643CDB" w:rsidRPr="00643CDB" w:rsidRDefault="00643CDB" w:rsidP="00643CDB">
      <w:pPr>
        <w:spacing w:after="0" w:line="240" w:lineRule="auto"/>
        <w:jc w:val="center"/>
        <w:rPr>
          <w:rFonts w:ascii="Times New Roman" w:hAnsi="Times New Roman" w:cs="Times New Roman"/>
          <w:b/>
          <w:sz w:val="28"/>
          <w:szCs w:val="28"/>
          <w:lang w:val="kk-KZ"/>
        </w:rPr>
      </w:pPr>
      <w:r w:rsidRPr="00643CDB">
        <w:rPr>
          <w:rFonts w:ascii="Times New Roman" w:hAnsi="Times New Roman" w:cs="Times New Roman"/>
          <w:b/>
          <w:sz w:val="28"/>
          <w:szCs w:val="28"/>
          <w:lang w:val="kk-KZ"/>
        </w:rPr>
        <w:t>CТРАТЕГИЯЛЫҚ МЕНЕДЖМЕНТ</w:t>
      </w: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jc w:val="center"/>
        <w:rPr>
          <w:rFonts w:ascii="Times New Roman" w:hAnsi="Times New Roman" w:cs="Times New Roman"/>
          <w:b/>
          <w:sz w:val="28"/>
          <w:szCs w:val="28"/>
          <w:lang w:val="kk-KZ"/>
        </w:rPr>
      </w:pPr>
      <w:r w:rsidRPr="00643CDB">
        <w:rPr>
          <w:rFonts w:ascii="Times New Roman" w:hAnsi="Times New Roman" w:cs="Times New Roman"/>
          <w:b/>
          <w:sz w:val="28"/>
          <w:szCs w:val="28"/>
          <w:lang w:val="kk-KZ"/>
        </w:rPr>
        <w:t>Оқу құралы</w:t>
      </w: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ind w:firstLine="567"/>
        <w:jc w:val="both"/>
        <w:rPr>
          <w:rFonts w:ascii="Times New Roman" w:hAnsi="Times New Roman" w:cs="Times New Roman"/>
          <w:sz w:val="28"/>
          <w:szCs w:val="28"/>
          <w:lang w:val="kk-KZ"/>
        </w:rPr>
      </w:pPr>
    </w:p>
    <w:p w:rsidR="00643CDB" w:rsidRDefault="00643CDB" w:rsidP="00643CDB">
      <w:pPr>
        <w:spacing w:after="0" w:line="240" w:lineRule="auto"/>
        <w:ind w:firstLine="567"/>
        <w:jc w:val="center"/>
        <w:rPr>
          <w:rFonts w:ascii="Times New Roman" w:hAnsi="Times New Roman" w:cs="Times New Roman"/>
          <w:sz w:val="28"/>
          <w:szCs w:val="28"/>
          <w:lang w:val="kk-KZ"/>
        </w:rPr>
      </w:pPr>
    </w:p>
    <w:p w:rsidR="00643CDB" w:rsidRPr="00643CDB" w:rsidRDefault="00643CDB" w:rsidP="00643CDB">
      <w:pPr>
        <w:spacing w:after="0" w:line="240" w:lineRule="auto"/>
        <w:ind w:firstLine="567"/>
        <w:jc w:val="center"/>
        <w:rPr>
          <w:rFonts w:ascii="Times New Roman" w:hAnsi="Times New Roman" w:cs="Times New Roman"/>
          <w:sz w:val="28"/>
          <w:szCs w:val="28"/>
          <w:lang w:val="kk-KZ"/>
        </w:rPr>
      </w:pPr>
    </w:p>
    <w:p w:rsidR="00643CDB" w:rsidRPr="00643CDB" w:rsidRDefault="00643CDB" w:rsidP="00643CDB">
      <w:pPr>
        <w:pStyle w:val="a4"/>
        <w:widowControl w:val="0"/>
        <w:jc w:val="center"/>
        <w:rPr>
          <w:rFonts w:ascii="Times New Roman" w:hAnsi="Times New Roman"/>
          <w:szCs w:val="28"/>
          <w:lang w:val="kk-KZ"/>
        </w:rPr>
      </w:pPr>
      <w:r w:rsidRPr="00643CDB">
        <w:rPr>
          <w:rFonts w:ascii="Times New Roman" w:hAnsi="Times New Roman"/>
          <w:szCs w:val="28"/>
          <w:lang w:val="kk-KZ"/>
        </w:rPr>
        <w:t>Басылымға қол қойылды ...........</w:t>
      </w:r>
    </w:p>
    <w:p w:rsidR="00643CDB" w:rsidRPr="00643CDB" w:rsidRDefault="00643CDB" w:rsidP="00643CDB">
      <w:pPr>
        <w:pStyle w:val="a4"/>
        <w:widowControl w:val="0"/>
        <w:jc w:val="center"/>
        <w:rPr>
          <w:rFonts w:ascii="Times New Roman" w:hAnsi="Times New Roman"/>
          <w:szCs w:val="28"/>
          <w:lang w:val="kk-KZ"/>
        </w:rPr>
      </w:pPr>
      <w:r w:rsidRPr="00643CDB">
        <w:rPr>
          <w:rFonts w:ascii="Times New Roman" w:hAnsi="Times New Roman"/>
          <w:szCs w:val="28"/>
          <w:lang w:val="kk-KZ"/>
        </w:rPr>
        <w:t>Қағаз форматы    X*Y    1/24</w:t>
      </w:r>
    </w:p>
    <w:p w:rsidR="00643CDB" w:rsidRPr="00643CDB" w:rsidRDefault="00643CDB" w:rsidP="00643CDB">
      <w:pPr>
        <w:pStyle w:val="a4"/>
        <w:widowControl w:val="0"/>
        <w:jc w:val="center"/>
        <w:rPr>
          <w:rFonts w:ascii="Times New Roman" w:hAnsi="Times New Roman"/>
          <w:szCs w:val="28"/>
          <w:lang w:val="kk-KZ"/>
        </w:rPr>
      </w:pPr>
      <w:r w:rsidRPr="00643CDB">
        <w:rPr>
          <w:rFonts w:ascii="Times New Roman" w:hAnsi="Times New Roman"/>
          <w:szCs w:val="28"/>
          <w:lang w:val="kk-KZ"/>
        </w:rPr>
        <w:t xml:space="preserve">Қағаз типографиялық. Баспа офсеттік. Көлемі </w:t>
      </w:r>
      <w:r>
        <w:rPr>
          <w:rFonts w:ascii="Times New Roman" w:hAnsi="Times New Roman"/>
          <w:szCs w:val="28"/>
          <w:lang w:val="kk-KZ"/>
        </w:rPr>
        <w:t>3</w:t>
      </w:r>
      <w:r w:rsidRPr="00643CDB">
        <w:rPr>
          <w:rFonts w:ascii="Times New Roman" w:hAnsi="Times New Roman"/>
          <w:szCs w:val="28"/>
          <w:lang w:val="kk-KZ"/>
        </w:rPr>
        <w:t>,0 б.т.</w:t>
      </w:r>
    </w:p>
    <w:p w:rsidR="00643CDB" w:rsidRPr="00643CDB" w:rsidRDefault="00643CDB" w:rsidP="00643CDB">
      <w:pPr>
        <w:pStyle w:val="a4"/>
        <w:widowControl w:val="0"/>
        <w:jc w:val="center"/>
        <w:rPr>
          <w:rFonts w:ascii="Times New Roman" w:hAnsi="Times New Roman"/>
          <w:szCs w:val="28"/>
          <w:lang w:val="kk-KZ"/>
        </w:rPr>
      </w:pPr>
      <w:r w:rsidRPr="00643CDB">
        <w:rPr>
          <w:rFonts w:ascii="Times New Roman" w:hAnsi="Times New Roman"/>
          <w:szCs w:val="28"/>
          <w:lang w:val="kk-KZ"/>
        </w:rPr>
        <w:t xml:space="preserve">Тираж  </w:t>
      </w:r>
      <w:r w:rsidRPr="00643CDB">
        <w:rPr>
          <w:rFonts w:ascii="Times New Roman" w:hAnsi="Times New Roman"/>
          <w:szCs w:val="28"/>
          <w:lang w:val="ru-RU"/>
        </w:rPr>
        <w:t>20</w:t>
      </w:r>
      <w:r w:rsidRPr="00643CDB">
        <w:rPr>
          <w:rFonts w:ascii="Times New Roman" w:hAnsi="Times New Roman"/>
          <w:szCs w:val="28"/>
          <w:lang w:val="kk-KZ"/>
        </w:rPr>
        <w:t xml:space="preserve">  дана. Тапсырыс № ....</w:t>
      </w:r>
    </w:p>
    <w:p w:rsidR="00643CDB" w:rsidRPr="00643CDB" w:rsidRDefault="00643CDB" w:rsidP="00643CDB">
      <w:pPr>
        <w:pStyle w:val="a4"/>
        <w:widowControl w:val="0"/>
        <w:jc w:val="center"/>
        <w:rPr>
          <w:rFonts w:ascii="Times New Roman" w:hAnsi="Times New Roman"/>
          <w:szCs w:val="28"/>
          <w:lang w:val="kk-KZ"/>
        </w:rPr>
      </w:pPr>
    </w:p>
    <w:p w:rsidR="00643CDB" w:rsidRPr="00643CDB" w:rsidRDefault="00643CDB" w:rsidP="00643CDB">
      <w:pPr>
        <w:pStyle w:val="a4"/>
        <w:widowControl w:val="0"/>
        <w:jc w:val="center"/>
        <w:rPr>
          <w:rFonts w:ascii="Times New Roman" w:hAnsi="Times New Roman"/>
          <w:szCs w:val="28"/>
          <w:lang w:val="kk-KZ"/>
        </w:rPr>
      </w:pPr>
    </w:p>
    <w:p w:rsidR="00643CDB" w:rsidRPr="00643CDB" w:rsidRDefault="00643CDB" w:rsidP="00643CDB">
      <w:pPr>
        <w:pStyle w:val="a4"/>
        <w:widowControl w:val="0"/>
        <w:jc w:val="center"/>
        <w:rPr>
          <w:rFonts w:ascii="Times New Roman" w:hAnsi="Times New Roman"/>
          <w:szCs w:val="28"/>
          <w:lang w:val="kk-KZ"/>
        </w:rPr>
      </w:pPr>
    </w:p>
    <w:p w:rsidR="00643CDB" w:rsidRDefault="00643CDB" w:rsidP="00643CDB">
      <w:pPr>
        <w:pStyle w:val="a4"/>
        <w:widowControl w:val="0"/>
        <w:jc w:val="center"/>
        <w:rPr>
          <w:rFonts w:ascii="Times New Roman" w:hAnsi="Times New Roman"/>
          <w:szCs w:val="28"/>
          <w:lang w:val="ru-RU"/>
        </w:rPr>
      </w:pPr>
    </w:p>
    <w:p w:rsidR="00643CDB" w:rsidRDefault="00643CDB" w:rsidP="00643CDB">
      <w:pPr>
        <w:pStyle w:val="a4"/>
        <w:widowControl w:val="0"/>
        <w:jc w:val="center"/>
        <w:rPr>
          <w:rFonts w:ascii="Times New Roman" w:hAnsi="Times New Roman"/>
          <w:szCs w:val="28"/>
          <w:lang w:val="ru-RU"/>
        </w:rPr>
      </w:pPr>
    </w:p>
    <w:p w:rsidR="00643CDB" w:rsidRDefault="00643CDB" w:rsidP="00643CDB">
      <w:pPr>
        <w:pStyle w:val="a4"/>
        <w:widowControl w:val="0"/>
        <w:jc w:val="center"/>
        <w:rPr>
          <w:rFonts w:ascii="Times New Roman" w:hAnsi="Times New Roman"/>
          <w:szCs w:val="28"/>
          <w:lang w:val="ru-RU"/>
        </w:rPr>
      </w:pPr>
    </w:p>
    <w:p w:rsidR="00643CDB" w:rsidRDefault="00643CDB" w:rsidP="00643CDB">
      <w:pPr>
        <w:pStyle w:val="a4"/>
        <w:widowControl w:val="0"/>
        <w:jc w:val="center"/>
        <w:rPr>
          <w:rFonts w:ascii="Times New Roman" w:hAnsi="Times New Roman"/>
          <w:szCs w:val="28"/>
          <w:lang w:val="ru-RU"/>
        </w:rPr>
      </w:pPr>
    </w:p>
    <w:p w:rsidR="00643CDB" w:rsidRDefault="00643CDB" w:rsidP="00643CDB">
      <w:pPr>
        <w:pStyle w:val="a4"/>
        <w:widowControl w:val="0"/>
        <w:jc w:val="center"/>
        <w:rPr>
          <w:rFonts w:ascii="Times New Roman" w:hAnsi="Times New Roman"/>
          <w:szCs w:val="28"/>
          <w:lang w:val="ru-RU"/>
        </w:rPr>
      </w:pPr>
    </w:p>
    <w:p w:rsidR="00643CDB" w:rsidRDefault="00643CDB" w:rsidP="00643CDB">
      <w:pPr>
        <w:pStyle w:val="a4"/>
        <w:widowControl w:val="0"/>
        <w:jc w:val="center"/>
        <w:rPr>
          <w:rFonts w:ascii="Times New Roman" w:hAnsi="Times New Roman"/>
          <w:szCs w:val="28"/>
          <w:lang w:val="ru-RU"/>
        </w:rPr>
      </w:pPr>
    </w:p>
    <w:p w:rsidR="00643CDB" w:rsidRDefault="00643CDB" w:rsidP="00643CDB">
      <w:pPr>
        <w:pStyle w:val="a4"/>
        <w:widowControl w:val="0"/>
        <w:jc w:val="center"/>
        <w:rPr>
          <w:rFonts w:ascii="Times New Roman" w:hAnsi="Times New Roman"/>
          <w:szCs w:val="28"/>
          <w:lang w:val="ru-RU"/>
        </w:rPr>
      </w:pPr>
    </w:p>
    <w:p w:rsidR="00643CDB" w:rsidRPr="00643CDB" w:rsidRDefault="00643CDB" w:rsidP="00643CDB">
      <w:pPr>
        <w:pStyle w:val="a4"/>
        <w:widowControl w:val="0"/>
        <w:jc w:val="center"/>
        <w:rPr>
          <w:rFonts w:ascii="Times New Roman" w:hAnsi="Times New Roman"/>
          <w:szCs w:val="28"/>
          <w:lang w:val="ru-RU"/>
        </w:rPr>
      </w:pPr>
    </w:p>
    <w:p w:rsidR="00643CDB" w:rsidRPr="00643CDB" w:rsidRDefault="00643CDB" w:rsidP="00643CDB">
      <w:pPr>
        <w:pStyle w:val="a4"/>
        <w:widowControl w:val="0"/>
        <w:jc w:val="center"/>
        <w:rPr>
          <w:rFonts w:ascii="Times New Roman" w:hAnsi="Times New Roman"/>
          <w:sz w:val="24"/>
          <w:szCs w:val="24"/>
        </w:rPr>
      </w:pPr>
    </w:p>
    <w:p w:rsidR="00643CDB" w:rsidRPr="00643CDB" w:rsidRDefault="00643CDB" w:rsidP="00643CDB">
      <w:pPr>
        <w:spacing w:after="0" w:line="240" w:lineRule="auto"/>
        <w:jc w:val="center"/>
        <w:rPr>
          <w:rFonts w:ascii="Times New Roman" w:hAnsi="Times New Roman" w:cs="Times New Roman"/>
          <w:sz w:val="24"/>
          <w:szCs w:val="24"/>
          <w:lang w:val="kk-KZ" w:eastAsia="ko-KR"/>
        </w:rPr>
      </w:pPr>
      <w:r w:rsidRPr="00643CDB">
        <w:rPr>
          <w:rFonts w:ascii="Times New Roman" w:hAnsi="Times New Roman" w:cs="Times New Roman"/>
          <w:sz w:val="24"/>
          <w:szCs w:val="24"/>
          <w:lang w:val="kk-KZ" w:eastAsia="ko-KR"/>
        </w:rPr>
        <w:t>© М.Әуезов ат. Оңтүстік Қазақстан мемлекеттік университетінің басылымы</w:t>
      </w:r>
    </w:p>
    <w:p w:rsidR="00643CDB" w:rsidRPr="00643CDB" w:rsidRDefault="00643CDB" w:rsidP="00643CDB">
      <w:pPr>
        <w:spacing w:after="0" w:line="240" w:lineRule="auto"/>
        <w:jc w:val="center"/>
        <w:rPr>
          <w:rFonts w:ascii="Times New Roman" w:hAnsi="Times New Roman" w:cs="Times New Roman"/>
          <w:sz w:val="24"/>
          <w:szCs w:val="24"/>
          <w:lang w:val="kk-KZ" w:eastAsia="ko-KR"/>
        </w:rPr>
      </w:pPr>
    </w:p>
    <w:p w:rsidR="00643CDB" w:rsidRPr="00643CDB" w:rsidRDefault="00643CDB" w:rsidP="00643CDB">
      <w:pPr>
        <w:spacing w:after="0" w:line="240" w:lineRule="auto"/>
        <w:jc w:val="center"/>
        <w:rPr>
          <w:rFonts w:ascii="Times New Roman" w:hAnsi="Times New Roman" w:cs="Times New Roman"/>
          <w:sz w:val="24"/>
          <w:szCs w:val="24"/>
          <w:lang w:val="kk-KZ" w:eastAsia="ko-KR"/>
        </w:rPr>
      </w:pPr>
    </w:p>
    <w:p w:rsidR="00643CDB" w:rsidRPr="00643CDB" w:rsidRDefault="00643CDB" w:rsidP="00643CDB">
      <w:pPr>
        <w:spacing w:after="0" w:line="240" w:lineRule="auto"/>
        <w:jc w:val="center"/>
        <w:rPr>
          <w:rFonts w:ascii="Times New Roman" w:hAnsi="Times New Roman" w:cs="Times New Roman"/>
          <w:sz w:val="24"/>
          <w:szCs w:val="24"/>
          <w:lang w:val="kk-KZ" w:eastAsia="ko-KR"/>
        </w:rPr>
      </w:pPr>
    </w:p>
    <w:p w:rsidR="00643CDB" w:rsidRPr="00643CDB" w:rsidRDefault="00643CDB" w:rsidP="00643CDB">
      <w:pPr>
        <w:spacing w:after="0" w:line="240" w:lineRule="auto"/>
        <w:jc w:val="center"/>
        <w:rPr>
          <w:rFonts w:ascii="Times New Roman" w:hAnsi="Times New Roman" w:cs="Times New Roman"/>
          <w:sz w:val="24"/>
          <w:szCs w:val="24"/>
          <w:lang w:val="kk-KZ" w:eastAsia="ko-KR"/>
        </w:rPr>
      </w:pPr>
    </w:p>
    <w:p w:rsidR="00643CDB" w:rsidRPr="00643CDB" w:rsidRDefault="00643CDB" w:rsidP="00643CDB">
      <w:pPr>
        <w:spacing w:after="0" w:line="240" w:lineRule="auto"/>
        <w:jc w:val="center"/>
        <w:rPr>
          <w:rFonts w:ascii="Times New Roman" w:hAnsi="Times New Roman" w:cs="Times New Roman"/>
          <w:sz w:val="24"/>
          <w:szCs w:val="24"/>
          <w:lang w:val="kk-KZ" w:eastAsia="ko-KR"/>
        </w:rPr>
      </w:pPr>
      <w:r w:rsidRPr="00643CDB">
        <w:rPr>
          <w:rFonts w:ascii="Times New Roman" w:hAnsi="Times New Roman" w:cs="Times New Roman"/>
          <w:sz w:val="24"/>
          <w:szCs w:val="24"/>
          <w:lang w:val="kk-KZ" w:eastAsia="ko-KR"/>
        </w:rPr>
        <w:t>М.Әуезов ат. ОҚМУ-дің баспа орталығы,</w:t>
      </w:r>
    </w:p>
    <w:p w:rsidR="00643CDB" w:rsidRPr="00643CDB" w:rsidRDefault="00643CDB" w:rsidP="00643CDB">
      <w:pPr>
        <w:spacing w:after="0" w:line="240" w:lineRule="auto"/>
        <w:jc w:val="center"/>
        <w:rPr>
          <w:rFonts w:ascii="Times New Roman" w:hAnsi="Times New Roman" w:cs="Times New Roman"/>
          <w:sz w:val="24"/>
          <w:szCs w:val="24"/>
          <w:lang w:val="kk-KZ" w:eastAsia="ko-KR"/>
        </w:rPr>
      </w:pPr>
      <w:r w:rsidRPr="00643CDB">
        <w:rPr>
          <w:rFonts w:ascii="Times New Roman" w:hAnsi="Times New Roman" w:cs="Times New Roman"/>
          <w:sz w:val="24"/>
          <w:szCs w:val="24"/>
          <w:lang w:val="kk-KZ" w:eastAsia="ko-KR"/>
        </w:rPr>
        <w:t>Шымкент қ., Тәуке хан даңғ., 5</w:t>
      </w:r>
    </w:p>
    <w:p w:rsidR="00643CDB" w:rsidRPr="00643CDB" w:rsidRDefault="00643CDB" w:rsidP="00643CDB">
      <w:pPr>
        <w:spacing w:after="0" w:line="240" w:lineRule="auto"/>
        <w:jc w:val="center"/>
        <w:rPr>
          <w:rFonts w:ascii="Times New Roman" w:hAnsi="Times New Roman" w:cs="Times New Roman"/>
          <w:sz w:val="24"/>
          <w:szCs w:val="24"/>
          <w:lang w:val="kk-KZ"/>
        </w:rPr>
      </w:pPr>
    </w:p>
    <w:p w:rsidR="00643CDB" w:rsidRPr="00643CDB" w:rsidRDefault="00643CDB" w:rsidP="00643CDB">
      <w:pPr>
        <w:spacing w:after="0" w:line="240" w:lineRule="auto"/>
        <w:jc w:val="center"/>
        <w:rPr>
          <w:rFonts w:ascii="Times New Roman" w:hAnsi="Times New Roman" w:cs="Times New Roman"/>
          <w:sz w:val="24"/>
          <w:szCs w:val="24"/>
          <w:lang w:val="kk-KZ"/>
        </w:rPr>
      </w:pP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jc w:val="both"/>
        <w:rPr>
          <w:rFonts w:ascii="Times New Roman" w:hAnsi="Times New Roman" w:cs="Times New Roman"/>
          <w:b/>
          <w:sz w:val="28"/>
          <w:szCs w:val="28"/>
          <w:lang w:val="kk-KZ"/>
        </w:rPr>
      </w:pPr>
    </w:p>
    <w:p w:rsidR="00643CDB" w:rsidRPr="00643CDB" w:rsidRDefault="00643CDB" w:rsidP="00643CDB">
      <w:pPr>
        <w:spacing w:after="0" w:line="240" w:lineRule="auto"/>
        <w:jc w:val="both"/>
        <w:rPr>
          <w:rFonts w:ascii="Times New Roman" w:hAnsi="Times New Roman" w:cs="Times New Roman"/>
          <w:b/>
          <w:sz w:val="28"/>
          <w:szCs w:val="28"/>
          <w:lang w:val="kk-KZ"/>
        </w:rPr>
      </w:pPr>
    </w:p>
    <w:p w:rsidR="00BD0ADB" w:rsidRPr="00643CDB" w:rsidRDefault="00BD0ADB" w:rsidP="00643CDB">
      <w:pPr>
        <w:spacing w:after="0" w:line="240" w:lineRule="auto"/>
        <w:jc w:val="both"/>
        <w:rPr>
          <w:rFonts w:ascii="Times New Roman" w:hAnsi="Times New Roman" w:cs="Times New Roman"/>
          <w:sz w:val="28"/>
          <w:szCs w:val="28"/>
          <w:lang w:val="kk-KZ"/>
        </w:rPr>
      </w:pPr>
    </w:p>
    <w:p w:rsidR="00BD0ADB" w:rsidRPr="00643CDB" w:rsidRDefault="00BD0ADB" w:rsidP="00643CDB">
      <w:pPr>
        <w:spacing w:after="0" w:line="240" w:lineRule="auto"/>
        <w:jc w:val="both"/>
        <w:rPr>
          <w:rFonts w:ascii="Times New Roman" w:hAnsi="Times New Roman" w:cs="Times New Roman"/>
          <w:sz w:val="28"/>
          <w:szCs w:val="28"/>
          <w:lang w:val="kk-KZ"/>
        </w:rPr>
      </w:pPr>
    </w:p>
    <w:p w:rsidR="00BD0ADB" w:rsidRPr="00643CDB" w:rsidRDefault="00BD0ADB" w:rsidP="00643CDB">
      <w:pPr>
        <w:spacing w:after="0" w:line="240" w:lineRule="auto"/>
        <w:jc w:val="both"/>
        <w:rPr>
          <w:rFonts w:ascii="Times New Roman" w:hAnsi="Times New Roman" w:cs="Times New Roman"/>
          <w:sz w:val="28"/>
          <w:szCs w:val="28"/>
          <w:lang w:val="kk-KZ"/>
        </w:rPr>
      </w:pPr>
    </w:p>
    <w:p w:rsidR="00BD0ADB" w:rsidRPr="00643CDB" w:rsidRDefault="00BD0ADB" w:rsidP="00643CDB">
      <w:pPr>
        <w:spacing w:after="0" w:line="240" w:lineRule="auto"/>
        <w:jc w:val="both"/>
        <w:rPr>
          <w:rFonts w:ascii="Times New Roman" w:hAnsi="Times New Roman" w:cs="Times New Roman"/>
          <w:sz w:val="28"/>
          <w:szCs w:val="28"/>
          <w:lang w:val="kk-KZ"/>
        </w:rPr>
      </w:pPr>
    </w:p>
    <w:p w:rsidR="00BD0ADB" w:rsidRPr="00643CDB" w:rsidRDefault="00BD0ADB" w:rsidP="00643CDB">
      <w:pPr>
        <w:spacing w:after="0" w:line="240" w:lineRule="auto"/>
        <w:jc w:val="both"/>
        <w:rPr>
          <w:rFonts w:ascii="Times New Roman" w:hAnsi="Times New Roman" w:cs="Times New Roman"/>
          <w:sz w:val="28"/>
          <w:szCs w:val="28"/>
          <w:lang w:val="kk-KZ"/>
        </w:rPr>
      </w:pPr>
    </w:p>
    <w:p w:rsidR="00BD0ADB" w:rsidRPr="00643CDB" w:rsidRDefault="00BD0ADB" w:rsidP="00643CDB">
      <w:pPr>
        <w:spacing w:after="0" w:line="240" w:lineRule="auto"/>
        <w:jc w:val="both"/>
        <w:rPr>
          <w:rFonts w:ascii="Times New Roman" w:hAnsi="Times New Roman" w:cs="Times New Roman"/>
          <w:sz w:val="28"/>
          <w:szCs w:val="28"/>
          <w:lang w:val="kk-KZ"/>
        </w:rPr>
      </w:pPr>
    </w:p>
    <w:p w:rsidR="00BD0ADB" w:rsidRPr="00643CDB" w:rsidRDefault="00BD0ADB" w:rsidP="00643CDB">
      <w:pPr>
        <w:spacing w:after="0" w:line="240" w:lineRule="auto"/>
        <w:jc w:val="both"/>
        <w:rPr>
          <w:rFonts w:ascii="Times New Roman" w:hAnsi="Times New Roman" w:cs="Times New Roman"/>
          <w:sz w:val="28"/>
          <w:szCs w:val="28"/>
          <w:lang w:val="kk-KZ"/>
        </w:rPr>
      </w:pPr>
    </w:p>
    <w:p w:rsidR="00BD0ADB" w:rsidRPr="00643CDB" w:rsidRDefault="00BD0ADB" w:rsidP="00643CDB">
      <w:pPr>
        <w:spacing w:after="0" w:line="240" w:lineRule="auto"/>
        <w:jc w:val="both"/>
        <w:rPr>
          <w:rFonts w:ascii="Times New Roman" w:hAnsi="Times New Roman" w:cs="Times New Roman"/>
          <w:sz w:val="28"/>
          <w:szCs w:val="28"/>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Default="00BD0A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Default="00643CDB" w:rsidP="001C1A6C">
      <w:pPr>
        <w:spacing w:after="0" w:line="240" w:lineRule="auto"/>
        <w:jc w:val="both"/>
        <w:rPr>
          <w:rFonts w:ascii="Times New Roman" w:hAnsi="Times New Roman" w:cs="Times New Roman"/>
          <w:sz w:val="32"/>
          <w:szCs w:val="32"/>
          <w:lang w:val="kk-KZ"/>
        </w:rPr>
      </w:pPr>
    </w:p>
    <w:p w:rsidR="00643CDB" w:rsidRPr="00643CDB" w:rsidRDefault="00643C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p w:rsidR="00BD0ADB" w:rsidRPr="00643CDB" w:rsidRDefault="00BD0ADB" w:rsidP="001C1A6C">
      <w:pPr>
        <w:spacing w:after="0" w:line="240" w:lineRule="auto"/>
        <w:jc w:val="both"/>
        <w:rPr>
          <w:rFonts w:ascii="Times New Roman" w:hAnsi="Times New Roman" w:cs="Times New Roman"/>
          <w:sz w:val="32"/>
          <w:szCs w:val="32"/>
          <w:lang w:val="kk-KZ"/>
        </w:rPr>
      </w:pPr>
    </w:p>
    <w:sectPr w:rsidR="00BD0ADB" w:rsidRPr="00643CDB" w:rsidSect="004267C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FF6" w:rsidRDefault="009D0FF6" w:rsidP="00F41046">
      <w:pPr>
        <w:spacing w:after="0" w:line="240" w:lineRule="auto"/>
      </w:pPr>
      <w:r>
        <w:separator/>
      </w:r>
    </w:p>
  </w:endnote>
  <w:endnote w:type="continuationSeparator" w:id="0">
    <w:p w:rsidR="009D0FF6" w:rsidRDefault="009D0FF6" w:rsidP="00F410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KK E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42797"/>
      <w:docPartObj>
        <w:docPartGallery w:val="Page Numbers (Bottom of Page)"/>
        <w:docPartUnique/>
      </w:docPartObj>
    </w:sdtPr>
    <w:sdtContent>
      <w:p w:rsidR="00F41046" w:rsidRDefault="003D6039">
        <w:pPr>
          <w:pStyle w:val="aa"/>
          <w:jc w:val="center"/>
        </w:pPr>
        <w:fldSimple w:instr=" PAGE   \* MERGEFORMAT ">
          <w:r w:rsidR="007E1354">
            <w:rPr>
              <w:noProof/>
            </w:rPr>
            <w:t>3</w:t>
          </w:r>
        </w:fldSimple>
      </w:p>
    </w:sdtContent>
  </w:sdt>
  <w:p w:rsidR="00F41046" w:rsidRDefault="00F4104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FF6" w:rsidRDefault="009D0FF6" w:rsidP="00F41046">
      <w:pPr>
        <w:spacing w:after="0" w:line="240" w:lineRule="auto"/>
      </w:pPr>
      <w:r>
        <w:separator/>
      </w:r>
    </w:p>
  </w:footnote>
  <w:footnote w:type="continuationSeparator" w:id="0">
    <w:p w:rsidR="009D0FF6" w:rsidRDefault="009D0FF6" w:rsidP="00F410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4CA44E"/>
    <w:lvl w:ilvl="0">
      <w:numFmt w:val="bullet"/>
      <w:lvlText w:val="*"/>
      <w:lvlJc w:val="left"/>
    </w:lvl>
  </w:abstractNum>
  <w:abstractNum w:abstractNumId="1">
    <w:nsid w:val="084D1786"/>
    <w:multiLevelType w:val="multilevel"/>
    <w:tmpl w:val="469C53EC"/>
    <w:lvl w:ilvl="0">
      <w:start w:val="13"/>
      <w:numFmt w:val="decimal"/>
      <w:lvlText w:val="%1"/>
      <w:lvlJc w:val="left"/>
      <w:pPr>
        <w:ind w:left="570" w:hanging="5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0CF82AC0"/>
    <w:multiLevelType w:val="multilevel"/>
    <w:tmpl w:val="8CFE7B50"/>
    <w:lvl w:ilvl="0">
      <w:start w:val="5"/>
      <w:numFmt w:val="decimal"/>
      <w:lvlText w:val="%1"/>
      <w:lvlJc w:val="left"/>
      <w:pPr>
        <w:ind w:left="405" w:hanging="405"/>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3">
    <w:nsid w:val="12335528"/>
    <w:multiLevelType w:val="hybridMultilevel"/>
    <w:tmpl w:val="4B9ACB82"/>
    <w:lvl w:ilvl="0" w:tplc="3B98A0CC">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11591"/>
    <w:multiLevelType w:val="multilevel"/>
    <w:tmpl w:val="09C07E7E"/>
    <w:lvl w:ilvl="0">
      <w:start w:val="9"/>
      <w:numFmt w:val="decimal"/>
      <w:lvlText w:val="%1"/>
      <w:lvlJc w:val="left"/>
      <w:pPr>
        <w:ind w:left="405" w:hanging="405"/>
      </w:pPr>
      <w:rPr>
        <w:rFonts w:eastAsia="Calibri" w:hint="default"/>
      </w:rPr>
    </w:lvl>
    <w:lvl w:ilvl="1">
      <w:start w:val="1"/>
      <w:numFmt w:val="decimal"/>
      <w:lvlText w:val="%1.%2"/>
      <w:lvlJc w:val="left"/>
      <w:pPr>
        <w:ind w:left="870" w:hanging="720"/>
      </w:pPr>
      <w:rPr>
        <w:rFonts w:eastAsia="Calibri" w:hint="default"/>
      </w:rPr>
    </w:lvl>
    <w:lvl w:ilvl="2">
      <w:start w:val="1"/>
      <w:numFmt w:val="decimal"/>
      <w:lvlText w:val="%1.%2.%3"/>
      <w:lvlJc w:val="left"/>
      <w:pPr>
        <w:ind w:left="1020" w:hanging="720"/>
      </w:pPr>
      <w:rPr>
        <w:rFonts w:eastAsia="Calibri" w:hint="default"/>
      </w:rPr>
    </w:lvl>
    <w:lvl w:ilvl="3">
      <w:start w:val="1"/>
      <w:numFmt w:val="decimal"/>
      <w:lvlText w:val="%1.%2.%3.%4"/>
      <w:lvlJc w:val="left"/>
      <w:pPr>
        <w:ind w:left="1530" w:hanging="1080"/>
      </w:pPr>
      <w:rPr>
        <w:rFonts w:eastAsia="Calibri" w:hint="default"/>
      </w:rPr>
    </w:lvl>
    <w:lvl w:ilvl="4">
      <w:start w:val="1"/>
      <w:numFmt w:val="decimal"/>
      <w:lvlText w:val="%1.%2.%3.%4.%5"/>
      <w:lvlJc w:val="left"/>
      <w:pPr>
        <w:ind w:left="2040" w:hanging="1440"/>
      </w:pPr>
      <w:rPr>
        <w:rFonts w:eastAsia="Calibri" w:hint="default"/>
      </w:rPr>
    </w:lvl>
    <w:lvl w:ilvl="5">
      <w:start w:val="1"/>
      <w:numFmt w:val="decimal"/>
      <w:lvlText w:val="%1.%2.%3.%4.%5.%6"/>
      <w:lvlJc w:val="left"/>
      <w:pPr>
        <w:ind w:left="2190" w:hanging="1440"/>
      </w:pPr>
      <w:rPr>
        <w:rFonts w:eastAsia="Calibri" w:hint="default"/>
      </w:rPr>
    </w:lvl>
    <w:lvl w:ilvl="6">
      <w:start w:val="1"/>
      <w:numFmt w:val="decimal"/>
      <w:lvlText w:val="%1.%2.%3.%4.%5.%6.%7"/>
      <w:lvlJc w:val="left"/>
      <w:pPr>
        <w:ind w:left="2700" w:hanging="1800"/>
      </w:pPr>
      <w:rPr>
        <w:rFonts w:eastAsia="Calibri" w:hint="default"/>
      </w:rPr>
    </w:lvl>
    <w:lvl w:ilvl="7">
      <w:start w:val="1"/>
      <w:numFmt w:val="decimal"/>
      <w:lvlText w:val="%1.%2.%3.%4.%5.%6.%7.%8"/>
      <w:lvlJc w:val="left"/>
      <w:pPr>
        <w:ind w:left="3210" w:hanging="2160"/>
      </w:pPr>
      <w:rPr>
        <w:rFonts w:eastAsia="Calibri" w:hint="default"/>
      </w:rPr>
    </w:lvl>
    <w:lvl w:ilvl="8">
      <w:start w:val="1"/>
      <w:numFmt w:val="decimal"/>
      <w:lvlText w:val="%1.%2.%3.%4.%5.%6.%7.%8.%9"/>
      <w:lvlJc w:val="left"/>
      <w:pPr>
        <w:ind w:left="3360" w:hanging="2160"/>
      </w:pPr>
      <w:rPr>
        <w:rFonts w:eastAsia="Calibri" w:hint="default"/>
      </w:rPr>
    </w:lvl>
  </w:abstractNum>
  <w:abstractNum w:abstractNumId="5">
    <w:nsid w:val="20F3482A"/>
    <w:multiLevelType w:val="hybridMultilevel"/>
    <w:tmpl w:val="560C9BE8"/>
    <w:lvl w:ilvl="0" w:tplc="FBD81C1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6">
    <w:nsid w:val="24C2545D"/>
    <w:multiLevelType w:val="multilevel"/>
    <w:tmpl w:val="5366FC0C"/>
    <w:lvl w:ilvl="0">
      <w:start w:val="9"/>
      <w:numFmt w:val="decimal"/>
      <w:lvlText w:val="%1"/>
      <w:lvlJc w:val="left"/>
      <w:pPr>
        <w:ind w:left="405" w:hanging="405"/>
      </w:pPr>
      <w:rPr>
        <w:rFonts w:hint="default"/>
      </w:rPr>
    </w:lvl>
    <w:lvl w:ilvl="1">
      <w:start w:val="1"/>
      <w:numFmt w:val="decimal"/>
      <w:lvlText w:val="%1.%2"/>
      <w:lvlJc w:val="left"/>
      <w:pPr>
        <w:ind w:left="1416" w:hanging="72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3168" w:hanging="1080"/>
      </w:pPr>
      <w:rPr>
        <w:rFonts w:hint="default"/>
      </w:rPr>
    </w:lvl>
    <w:lvl w:ilvl="4">
      <w:start w:val="1"/>
      <w:numFmt w:val="decimal"/>
      <w:lvlText w:val="%1.%2.%3.%4.%5"/>
      <w:lvlJc w:val="left"/>
      <w:pPr>
        <w:ind w:left="4224" w:hanging="1440"/>
      </w:pPr>
      <w:rPr>
        <w:rFonts w:hint="default"/>
      </w:rPr>
    </w:lvl>
    <w:lvl w:ilvl="5">
      <w:start w:val="1"/>
      <w:numFmt w:val="decimal"/>
      <w:lvlText w:val="%1.%2.%3.%4.%5.%6"/>
      <w:lvlJc w:val="left"/>
      <w:pPr>
        <w:ind w:left="4920" w:hanging="1440"/>
      </w:pPr>
      <w:rPr>
        <w:rFonts w:hint="default"/>
      </w:rPr>
    </w:lvl>
    <w:lvl w:ilvl="6">
      <w:start w:val="1"/>
      <w:numFmt w:val="decimal"/>
      <w:lvlText w:val="%1.%2.%3.%4.%5.%6.%7"/>
      <w:lvlJc w:val="left"/>
      <w:pPr>
        <w:ind w:left="5976" w:hanging="1800"/>
      </w:pPr>
      <w:rPr>
        <w:rFonts w:hint="default"/>
      </w:rPr>
    </w:lvl>
    <w:lvl w:ilvl="7">
      <w:start w:val="1"/>
      <w:numFmt w:val="decimal"/>
      <w:lvlText w:val="%1.%2.%3.%4.%5.%6.%7.%8"/>
      <w:lvlJc w:val="left"/>
      <w:pPr>
        <w:ind w:left="7032" w:hanging="2160"/>
      </w:pPr>
      <w:rPr>
        <w:rFonts w:hint="default"/>
      </w:rPr>
    </w:lvl>
    <w:lvl w:ilvl="8">
      <w:start w:val="1"/>
      <w:numFmt w:val="decimal"/>
      <w:lvlText w:val="%1.%2.%3.%4.%5.%6.%7.%8.%9"/>
      <w:lvlJc w:val="left"/>
      <w:pPr>
        <w:ind w:left="7728" w:hanging="2160"/>
      </w:pPr>
      <w:rPr>
        <w:rFonts w:hint="default"/>
      </w:rPr>
    </w:lvl>
  </w:abstractNum>
  <w:abstractNum w:abstractNumId="7">
    <w:nsid w:val="317D37AC"/>
    <w:multiLevelType w:val="multilevel"/>
    <w:tmpl w:val="048E30E8"/>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497419B"/>
    <w:multiLevelType w:val="hybridMultilevel"/>
    <w:tmpl w:val="5832F7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63816DE"/>
    <w:multiLevelType w:val="hybridMultilevel"/>
    <w:tmpl w:val="0826EC36"/>
    <w:lvl w:ilvl="0" w:tplc="3B98A0CC">
      <w:start w:val="1"/>
      <w:numFmt w:val="bullet"/>
      <w:lvlText w:val="-"/>
      <w:lvlJc w:val="left"/>
      <w:pPr>
        <w:ind w:left="164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B8C786D"/>
    <w:multiLevelType w:val="multilevel"/>
    <w:tmpl w:val="048E30E8"/>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DF161D7"/>
    <w:multiLevelType w:val="multilevel"/>
    <w:tmpl w:val="93325B80"/>
    <w:lvl w:ilvl="0">
      <w:start w:val="12"/>
      <w:numFmt w:val="decimal"/>
      <w:lvlText w:val="%1"/>
      <w:lvlJc w:val="left"/>
      <w:pPr>
        <w:ind w:left="570" w:hanging="570"/>
      </w:pPr>
      <w:rPr>
        <w:rFonts w:hint="default"/>
      </w:rPr>
    </w:lvl>
    <w:lvl w:ilvl="1">
      <w:start w:val="1"/>
      <w:numFmt w:val="decimal"/>
      <w:lvlText w:val="%1.%2"/>
      <w:lvlJc w:val="left"/>
      <w:pPr>
        <w:ind w:left="1305"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780" w:hanging="144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5310" w:hanging="1800"/>
      </w:pPr>
      <w:rPr>
        <w:rFonts w:hint="default"/>
      </w:rPr>
    </w:lvl>
    <w:lvl w:ilvl="7">
      <w:start w:val="1"/>
      <w:numFmt w:val="decimal"/>
      <w:lvlText w:val="%1.%2.%3.%4.%5.%6.%7.%8"/>
      <w:lvlJc w:val="left"/>
      <w:pPr>
        <w:ind w:left="6255" w:hanging="2160"/>
      </w:pPr>
      <w:rPr>
        <w:rFonts w:hint="default"/>
      </w:rPr>
    </w:lvl>
    <w:lvl w:ilvl="8">
      <w:start w:val="1"/>
      <w:numFmt w:val="decimal"/>
      <w:lvlText w:val="%1.%2.%3.%4.%5.%6.%7.%8.%9"/>
      <w:lvlJc w:val="left"/>
      <w:pPr>
        <w:ind w:left="6840" w:hanging="2160"/>
      </w:pPr>
      <w:rPr>
        <w:rFonts w:hint="default"/>
      </w:rPr>
    </w:lvl>
  </w:abstractNum>
  <w:abstractNum w:abstractNumId="12">
    <w:nsid w:val="523F0B0A"/>
    <w:multiLevelType w:val="multilevel"/>
    <w:tmpl w:val="6EDC77F6"/>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5264032D"/>
    <w:multiLevelType w:val="hybridMultilevel"/>
    <w:tmpl w:val="25B4B3C4"/>
    <w:lvl w:ilvl="0" w:tplc="3B98A0CC">
      <w:start w:val="1"/>
      <w:numFmt w:val="bullet"/>
      <w:lvlText w:val="-"/>
      <w:lvlJc w:val="left"/>
      <w:pPr>
        <w:ind w:left="164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4656CE1"/>
    <w:multiLevelType w:val="hybridMultilevel"/>
    <w:tmpl w:val="8514B5CA"/>
    <w:lvl w:ilvl="0" w:tplc="3B98A0CC">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54B6121"/>
    <w:multiLevelType w:val="hybridMultilevel"/>
    <w:tmpl w:val="17BC0482"/>
    <w:lvl w:ilvl="0" w:tplc="3B98A0C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59723EC4"/>
    <w:multiLevelType w:val="multilevel"/>
    <w:tmpl w:val="2AC63A08"/>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nsid w:val="5C266CFC"/>
    <w:multiLevelType w:val="hybridMultilevel"/>
    <w:tmpl w:val="7F30B406"/>
    <w:lvl w:ilvl="0" w:tplc="311EA3C2">
      <w:start w:val="1"/>
      <w:numFmt w:val="decimal"/>
      <w:lvlText w:val="%1."/>
      <w:lvlJc w:val="left"/>
      <w:pPr>
        <w:ind w:left="1140" w:hanging="360"/>
      </w:pPr>
      <w:rPr>
        <w:rFonts w:hint="default"/>
        <w:i w:val="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8">
    <w:nsid w:val="63EE6AEC"/>
    <w:multiLevelType w:val="hybridMultilevel"/>
    <w:tmpl w:val="43EAE512"/>
    <w:lvl w:ilvl="0" w:tplc="3B98A0CC">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62121A"/>
    <w:multiLevelType w:val="multilevel"/>
    <w:tmpl w:val="5D02870E"/>
    <w:lvl w:ilvl="0">
      <w:start w:val="3"/>
      <w:numFmt w:val="decimal"/>
      <w:lvlText w:val="%1"/>
      <w:lvlJc w:val="left"/>
      <w:pPr>
        <w:ind w:left="405" w:hanging="40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nsid w:val="72172D23"/>
    <w:multiLevelType w:val="hybridMultilevel"/>
    <w:tmpl w:val="886621B4"/>
    <w:lvl w:ilvl="0" w:tplc="3B98A0CC">
      <w:start w:val="1"/>
      <w:numFmt w:val="bullet"/>
      <w:lvlText w:val="-"/>
      <w:lvlJc w:val="left"/>
      <w:pPr>
        <w:ind w:left="180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8080B86"/>
    <w:multiLevelType w:val="hybridMultilevel"/>
    <w:tmpl w:val="7EB6B2D8"/>
    <w:lvl w:ilvl="0" w:tplc="3B98A0CC">
      <w:start w:val="1"/>
      <w:numFmt w:val="bullet"/>
      <w:lvlText w:val="-"/>
      <w:lvlJc w:val="left"/>
      <w:pPr>
        <w:ind w:left="164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F483A8D"/>
    <w:multiLevelType w:val="hybridMultilevel"/>
    <w:tmpl w:val="F1F86EC6"/>
    <w:lvl w:ilvl="0" w:tplc="3B98A0CC">
      <w:start w:val="1"/>
      <w:numFmt w:val="bullet"/>
      <w:lvlText w:val="-"/>
      <w:lvlJc w:val="left"/>
      <w:pPr>
        <w:ind w:left="164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7"/>
  </w:num>
  <w:num w:numId="2">
    <w:abstractNumId w:val="0"/>
    <w:lvlOverride w:ilvl="0">
      <w:lvl w:ilvl="0">
        <w:start w:val="65535"/>
        <w:numFmt w:val="bullet"/>
        <w:lvlText w:val="•"/>
        <w:legacy w:legacy="1" w:legacySpace="0" w:legacyIndent="52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5">
    <w:abstractNumId w:val="3"/>
  </w:num>
  <w:num w:numId="6">
    <w:abstractNumId w:val="16"/>
  </w:num>
  <w:num w:numId="7">
    <w:abstractNumId w:val="19"/>
  </w:num>
  <w:num w:numId="8">
    <w:abstractNumId w:val="14"/>
  </w:num>
  <w:num w:numId="9">
    <w:abstractNumId w:val="15"/>
  </w:num>
  <w:num w:numId="10">
    <w:abstractNumId w:val="2"/>
  </w:num>
  <w:num w:numId="11">
    <w:abstractNumId w:val="18"/>
  </w:num>
  <w:num w:numId="12">
    <w:abstractNumId w:val="6"/>
  </w:num>
  <w:num w:numId="13">
    <w:abstractNumId w:val="4"/>
  </w:num>
  <w:num w:numId="14">
    <w:abstractNumId w:val="12"/>
  </w:num>
  <w:num w:numId="15">
    <w:abstractNumId w:val="11"/>
  </w:num>
  <w:num w:numId="16">
    <w:abstractNumId w:val="1"/>
  </w:num>
  <w:num w:numId="17">
    <w:abstractNumId w:val="21"/>
  </w:num>
  <w:num w:numId="18">
    <w:abstractNumId w:val="13"/>
  </w:num>
  <w:num w:numId="19">
    <w:abstractNumId w:val="20"/>
  </w:num>
  <w:num w:numId="20">
    <w:abstractNumId w:val="9"/>
  </w:num>
  <w:num w:numId="21">
    <w:abstractNumId w:val="22"/>
  </w:num>
  <w:num w:numId="22">
    <w:abstractNumId w:val="10"/>
  </w:num>
  <w:num w:numId="23">
    <w:abstractNumId w:val="7"/>
  </w:num>
  <w:num w:numId="24">
    <w:abstractNumId w:val="5"/>
  </w:num>
  <w:num w:numId="25">
    <w:abstractNumId w:val="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proofState w:spelling="clean" w:grammar="clean"/>
  <w:defaultTabStop w:val="708"/>
  <w:characterSpacingControl w:val="doNotCompress"/>
  <w:footnotePr>
    <w:footnote w:id="-1"/>
    <w:footnote w:id="0"/>
  </w:footnotePr>
  <w:endnotePr>
    <w:endnote w:id="-1"/>
    <w:endnote w:id="0"/>
  </w:endnotePr>
  <w:compat/>
  <w:rsids>
    <w:rsidRoot w:val="00401479"/>
    <w:rsid w:val="000B01B8"/>
    <w:rsid w:val="000C5A10"/>
    <w:rsid w:val="001904C2"/>
    <w:rsid w:val="001C1A6C"/>
    <w:rsid w:val="002D06A2"/>
    <w:rsid w:val="002E441B"/>
    <w:rsid w:val="003D6039"/>
    <w:rsid w:val="003E4302"/>
    <w:rsid w:val="003F51F7"/>
    <w:rsid w:val="003F6F82"/>
    <w:rsid w:val="00401479"/>
    <w:rsid w:val="004267C5"/>
    <w:rsid w:val="005136F7"/>
    <w:rsid w:val="0054737E"/>
    <w:rsid w:val="00643CDB"/>
    <w:rsid w:val="00676080"/>
    <w:rsid w:val="006B7532"/>
    <w:rsid w:val="006F00A8"/>
    <w:rsid w:val="00703A42"/>
    <w:rsid w:val="007E1354"/>
    <w:rsid w:val="0098000B"/>
    <w:rsid w:val="009D0FF6"/>
    <w:rsid w:val="00BD0ADB"/>
    <w:rsid w:val="00BE0CEE"/>
    <w:rsid w:val="00CA1FDB"/>
    <w:rsid w:val="00F41046"/>
    <w:rsid w:val="00F95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479"/>
  </w:style>
  <w:style w:type="paragraph" w:styleId="1">
    <w:name w:val="heading 1"/>
    <w:basedOn w:val="a"/>
    <w:next w:val="a"/>
    <w:link w:val="10"/>
    <w:qFormat/>
    <w:rsid w:val="00BD0ADB"/>
    <w:pPr>
      <w:keepNext/>
      <w:spacing w:after="240" w:line="240" w:lineRule="auto"/>
      <w:jc w:val="center"/>
      <w:outlineLvl w:val="0"/>
    </w:pPr>
    <w:rPr>
      <w:rFonts w:ascii="Times New Roman" w:eastAsia="Times New Roman" w:hAnsi="Times New Roman" w:cs="Times New Roman"/>
      <w:b/>
      <w:bCs/>
      <w:caps/>
      <w:w w:val="6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1479"/>
    <w:pPr>
      <w:ind w:left="720"/>
      <w:contextualSpacing/>
    </w:pPr>
  </w:style>
  <w:style w:type="paragraph" w:customStyle="1" w:styleId="FR1">
    <w:name w:val="FR1"/>
    <w:rsid w:val="00401479"/>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4">
    <w:name w:val="Body Text Indent"/>
    <w:basedOn w:val="a"/>
    <w:link w:val="a5"/>
    <w:unhideWhenUsed/>
    <w:rsid w:val="00BD0ADB"/>
    <w:pPr>
      <w:spacing w:after="0" w:line="240" w:lineRule="auto"/>
      <w:ind w:firstLine="567"/>
    </w:pPr>
    <w:rPr>
      <w:rFonts w:ascii="Times New Roman KK EK" w:eastAsia="Times New Roman" w:hAnsi="Times New Roman KK EK" w:cs="Times New Roman"/>
      <w:sz w:val="28"/>
      <w:szCs w:val="20"/>
      <w:lang w:val="ru-MO" w:eastAsia="ru-RU"/>
    </w:rPr>
  </w:style>
  <w:style w:type="character" w:customStyle="1" w:styleId="a5">
    <w:name w:val="Основной текст с отступом Знак"/>
    <w:basedOn w:val="a0"/>
    <w:link w:val="a4"/>
    <w:rsid w:val="00BD0ADB"/>
    <w:rPr>
      <w:rFonts w:ascii="Times New Roman KK EK" w:eastAsia="Times New Roman" w:hAnsi="Times New Roman KK EK" w:cs="Times New Roman"/>
      <w:sz w:val="28"/>
      <w:szCs w:val="20"/>
      <w:lang w:val="ru-MO" w:eastAsia="ru-RU"/>
    </w:rPr>
  </w:style>
  <w:style w:type="paragraph" w:styleId="a6">
    <w:name w:val="Body Text"/>
    <w:basedOn w:val="a"/>
    <w:link w:val="a7"/>
    <w:uiPriority w:val="99"/>
    <w:semiHidden/>
    <w:unhideWhenUsed/>
    <w:rsid w:val="00BD0ADB"/>
    <w:pPr>
      <w:spacing w:after="120"/>
    </w:pPr>
  </w:style>
  <w:style w:type="character" w:customStyle="1" w:styleId="a7">
    <w:name w:val="Основной текст Знак"/>
    <w:basedOn w:val="a0"/>
    <w:link w:val="a6"/>
    <w:uiPriority w:val="99"/>
    <w:semiHidden/>
    <w:rsid w:val="00BD0ADB"/>
  </w:style>
  <w:style w:type="paragraph" w:styleId="2">
    <w:name w:val="Body Text Indent 2"/>
    <w:basedOn w:val="a"/>
    <w:link w:val="20"/>
    <w:rsid w:val="00BD0ADB"/>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BD0ADB"/>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D0ADB"/>
    <w:rPr>
      <w:rFonts w:ascii="Times New Roman" w:eastAsia="Times New Roman" w:hAnsi="Times New Roman" w:cs="Times New Roman"/>
      <w:b/>
      <w:bCs/>
      <w:caps/>
      <w:w w:val="66"/>
      <w:sz w:val="48"/>
      <w:szCs w:val="48"/>
      <w:lang w:eastAsia="ru-RU"/>
    </w:rPr>
  </w:style>
  <w:style w:type="paragraph" w:styleId="21">
    <w:name w:val="Body Text 2"/>
    <w:basedOn w:val="a"/>
    <w:link w:val="22"/>
    <w:uiPriority w:val="99"/>
    <w:semiHidden/>
    <w:unhideWhenUsed/>
    <w:rsid w:val="001C1A6C"/>
    <w:pPr>
      <w:spacing w:after="120" w:line="480" w:lineRule="auto"/>
    </w:pPr>
  </w:style>
  <w:style w:type="character" w:customStyle="1" w:styleId="22">
    <w:name w:val="Основной текст 2 Знак"/>
    <w:basedOn w:val="a0"/>
    <w:link w:val="21"/>
    <w:uiPriority w:val="99"/>
    <w:semiHidden/>
    <w:rsid w:val="001C1A6C"/>
  </w:style>
  <w:style w:type="paragraph" w:styleId="a8">
    <w:name w:val="header"/>
    <w:basedOn w:val="a"/>
    <w:link w:val="a9"/>
    <w:uiPriority w:val="99"/>
    <w:semiHidden/>
    <w:unhideWhenUsed/>
    <w:rsid w:val="00F4104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41046"/>
  </w:style>
  <w:style w:type="paragraph" w:styleId="aa">
    <w:name w:val="footer"/>
    <w:basedOn w:val="a"/>
    <w:link w:val="ab"/>
    <w:uiPriority w:val="99"/>
    <w:unhideWhenUsed/>
    <w:rsid w:val="00F4104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41046"/>
  </w:style>
</w:styles>
</file>

<file path=word/webSettings.xml><?xml version="1.0" encoding="utf-8"?>
<w:webSettings xmlns:r="http://schemas.openxmlformats.org/officeDocument/2006/relationships" xmlns:w="http://schemas.openxmlformats.org/wordprocessingml/2006/main">
  <w:divs>
    <w:div w:id="111964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1409B-9035-40E8-80BA-EE48D89DB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48</Pages>
  <Words>10797</Words>
  <Characters>61547</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махат</dc:creator>
  <cp:keywords/>
  <dc:description/>
  <cp:lastModifiedBy>махат</cp:lastModifiedBy>
  <cp:revision>12</cp:revision>
  <cp:lastPrinted>2018-05-29T18:27:00Z</cp:lastPrinted>
  <dcterms:created xsi:type="dcterms:W3CDTF">2018-05-20T17:47:00Z</dcterms:created>
  <dcterms:modified xsi:type="dcterms:W3CDTF">2018-05-31T18:52:00Z</dcterms:modified>
</cp:coreProperties>
</file>